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1DBC6" w14:textId="77777777" w:rsidR="00505D0A" w:rsidRDefault="00505D0A" w:rsidP="00552A10">
      <w:pPr>
        <w:pStyle w:val="3GPPHeader"/>
        <w:spacing w:after="0"/>
        <w:jc w:val="both"/>
        <w:rPr>
          <w:sz w:val="28"/>
          <w:lang w:val="en-GB"/>
        </w:rPr>
      </w:pPr>
    </w:p>
    <w:p w14:paraId="21A94DE7" w14:textId="2E36FED6" w:rsidR="00E90E49" w:rsidRPr="00913D05" w:rsidRDefault="00E90E49" w:rsidP="00552A10">
      <w:pPr>
        <w:pStyle w:val="3GPPHeader"/>
        <w:spacing w:after="0"/>
        <w:jc w:val="both"/>
        <w:rPr>
          <w:sz w:val="32"/>
          <w:szCs w:val="32"/>
          <w:highlight w:val="yellow"/>
          <w:lang w:val="en-GB"/>
        </w:rPr>
      </w:pPr>
      <w:r w:rsidRPr="00913D05">
        <w:rPr>
          <w:sz w:val="28"/>
          <w:lang w:val="en-GB"/>
        </w:rPr>
        <w:t>3GPP TSG-RAN WG</w:t>
      </w:r>
      <w:r w:rsidR="008F1C4E" w:rsidRPr="00913D05">
        <w:rPr>
          <w:sz w:val="28"/>
          <w:lang w:val="en-GB"/>
        </w:rPr>
        <w:t>1</w:t>
      </w:r>
      <w:r w:rsidRPr="00913D05">
        <w:rPr>
          <w:sz w:val="28"/>
          <w:lang w:val="en-GB"/>
        </w:rPr>
        <w:t xml:space="preserve"> </w:t>
      </w:r>
      <w:r w:rsidR="008F1C4E" w:rsidRPr="00913D05">
        <w:rPr>
          <w:sz w:val="28"/>
          <w:lang w:val="en-GB"/>
        </w:rPr>
        <w:t xml:space="preserve">Meeting </w:t>
      </w:r>
      <w:r w:rsidRPr="00913D05">
        <w:rPr>
          <w:sz w:val="28"/>
          <w:lang w:val="en-GB"/>
        </w:rPr>
        <w:t>#</w:t>
      </w:r>
      <w:r w:rsidR="009405FE" w:rsidRPr="00913D05">
        <w:rPr>
          <w:sz w:val="28"/>
          <w:lang w:val="en-GB"/>
        </w:rPr>
        <w:t>10</w:t>
      </w:r>
      <w:r w:rsidR="00505D0A">
        <w:rPr>
          <w:sz w:val="28"/>
          <w:lang w:val="en-GB"/>
        </w:rPr>
        <w:t>3</w:t>
      </w:r>
      <w:r w:rsidR="009405FE" w:rsidRPr="00913D05">
        <w:rPr>
          <w:sz w:val="28"/>
          <w:lang w:val="en-GB"/>
        </w:rPr>
        <w:t>-e</w:t>
      </w:r>
      <w:r w:rsidRPr="00913D05">
        <w:rPr>
          <w:lang w:val="en-GB"/>
        </w:rPr>
        <w:tab/>
      </w:r>
      <w:r w:rsidR="00C854E9" w:rsidRPr="00C854E9">
        <w:rPr>
          <w:sz w:val="32"/>
          <w:szCs w:val="32"/>
          <w:lang w:val="en-GB"/>
        </w:rPr>
        <w:t>R1-2008707</w:t>
      </w:r>
    </w:p>
    <w:p w14:paraId="771E6B95" w14:textId="7D9F9E18" w:rsidR="00E90E49" w:rsidRPr="00913D05" w:rsidRDefault="009405FE" w:rsidP="00552A10">
      <w:pPr>
        <w:pStyle w:val="3GPPHeader"/>
        <w:jc w:val="both"/>
        <w:rPr>
          <w:sz w:val="28"/>
          <w:lang w:val="en-GB"/>
        </w:rPr>
      </w:pPr>
      <w:r w:rsidRPr="00913D05">
        <w:rPr>
          <w:sz w:val="28"/>
          <w:lang w:val="en-GB"/>
        </w:rPr>
        <w:t xml:space="preserve">e-Meeting, </w:t>
      </w:r>
      <w:r w:rsidR="00787CD4">
        <w:rPr>
          <w:sz w:val="28"/>
          <w:lang w:val="en-GB"/>
        </w:rPr>
        <w:t>October</w:t>
      </w:r>
      <w:r w:rsidRPr="00913D05">
        <w:rPr>
          <w:sz w:val="28"/>
          <w:lang w:val="en-GB"/>
        </w:rPr>
        <w:t xml:space="preserve"> 2</w:t>
      </w:r>
      <w:r w:rsidR="00787CD4">
        <w:rPr>
          <w:sz w:val="28"/>
          <w:lang w:val="en-GB"/>
        </w:rPr>
        <w:t>6</w:t>
      </w:r>
      <w:r w:rsidRPr="00913D05">
        <w:rPr>
          <w:sz w:val="28"/>
          <w:vertAlign w:val="superscript"/>
          <w:lang w:val="en-GB"/>
        </w:rPr>
        <w:t>th</w:t>
      </w:r>
      <w:r w:rsidRPr="00913D05">
        <w:rPr>
          <w:sz w:val="28"/>
          <w:lang w:val="en-GB"/>
        </w:rPr>
        <w:t xml:space="preserve"> – </w:t>
      </w:r>
      <w:r w:rsidR="00787CD4">
        <w:rPr>
          <w:sz w:val="28"/>
          <w:lang w:val="en-GB"/>
        </w:rPr>
        <w:t>November</w:t>
      </w:r>
      <w:r w:rsidRPr="00913D05">
        <w:rPr>
          <w:sz w:val="28"/>
          <w:lang w:val="en-GB"/>
        </w:rPr>
        <w:t xml:space="preserve"> </w:t>
      </w:r>
      <w:r w:rsidR="00787CD4">
        <w:rPr>
          <w:sz w:val="28"/>
          <w:lang w:val="en-GB"/>
        </w:rPr>
        <w:t>13</w:t>
      </w:r>
      <w:r w:rsidR="00651589" w:rsidRPr="00651589">
        <w:rPr>
          <w:sz w:val="28"/>
          <w:vertAlign w:val="superscript"/>
          <w:lang w:val="en-GB"/>
        </w:rPr>
        <w:t>th</w:t>
      </w:r>
      <w:r w:rsidRPr="00913D05">
        <w:rPr>
          <w:sz w:val="28"/>
          <w:lang w:val="en-GB"/>
        </w:rPr>
        <w:t>, 2020</w:t>
      </w:r>
    </w:p>
    <w:p w14:paraId="65123D12" w14:textId="77777777" w:rsidR="00E90E49" w:rsidRPr="00913D05" w:rsidRDefault="00E90E49" w:rsidP="00552A10">
      <w:pPr>
        <w:pStyle w:val="3GPPHeader"/>
        <w:jc w:val="both"/>
        <w:rPr>
          <w:lang w:val="en-GB"/>
        </w:rPr>
      </w:pPr>
    </w:p>
    <w:p w14:paraId="07BDC4D1" w14:textId="2F7C03ED" w:rsidR="00E90E49" w:rsidRPr="00913D05" w:rsidRDefault="00E90E49" w:rsidP="00552A10">
      <w:pPr>
        <w:pStyle w:val="3GPPHeader"/>
        <w:jc w:val="both"/>
        <w:rPr>
          <w:lang w:val="en-GB"/>
        </w:rPr>
      </w:pPr>
      <w:r w:rsidRPr="00913D05">
        <w:rPr>
          <w:lang w:val="en-GB"/>
        </w:rPr>
        <w:t>Agenda Item:</w:t>
      </w:r>
      <w:r w:rsidRPr="00913D05">
        <w:rPr>
          <w:lang w:val="en-GB"/>
        </w:rPr>
        <w:tab/>
      </w:r>
      <w:r w:rsidR="009405FE" w:rsidRPr="00913D05">
        <w:rPr>
          <w:lang w:val="en-GB"/>
        </w:rPr>
        <w:t>7.</w:t>
      </w:r>
      <w:r w:rsidR="00382906">
        <w:rPr>
          <w:lang w:val="en-GB"/>
        </w:rPr>
        <w:t>2.3</w:t>
      </w:r>
    </w:p>
    <w:p w14:paraId="16344146" w14:textId="77777777" w:rsidR="00E90E49" w:rsidRPr="00913D05" w:rsidRDefault="003D3C45" w:rsidP="00552A10">
      <w:pPr>
        <w:pStyle w:val="3GPPHeader"/>
        <w:jc w:val="both"/>
        <w:rPr>
          <w:lang w:val="en-GB"/>
        </w:rPr>
      </w:pPr>
      <w:r w:rsidRPr="00913D05">
        <w:rPr>
          <w:lang w:val="en-GB"/>
        </w:rPr>
        <w:t>Source:</w:t>
      </w:r>
      <w:r w:rsidR="00E90E49" w:rsidRPr="00913D05">
        <w:rPr>
          <w:lang w:val="en-GB"/>
        </w:rPr>
        <w:tab/>
      </w:r>
      <w:r w:rsidR="00F64C2B" w:rsidRPr="00913D05">
        <w:rPr>
          <w:lang w:val="en-GB"/>
        </w:rPr>
        <w:t>Ericsson</w:t>
      </w:r>
    </w:p>
    <w:p w14:paraId="6DB8C882" w14:textId="1703AFE8" w:rsidR="00E90E49" w:rsidRPr="00913D05" w:rsidRDefault="003D3C45" w:rsidP="00552A10">
      <w:pPr>
        <w:pStyle w:val="3GPPHeader"/>
        <w:ind w:left="1695" w:hanging="1695"/>
        <w:jc w:val="both"/>
        <w:rPr>
          <w:lang w:val="en-GB"/>
        </w:rPr>
      </w:pPr>
      <w:r w:rsidRPr="00913D05">
        <w:rPr>
          <w:lang w:val="en-GB"/>
        </w:rPr>
        <w:t>Title:</w:t>
      </w:r>
      <w:r w:rsidR="00E90E49" w:rsidRPr="00913D05">
        <w:rPr>
          <w:lang w:val="en-GB"/>
        </w:rPr>
        <w:tab/>
      </w:r>
      <w:r w:rsidR="009405FE" w:rsidRPr="00913D05">
        <w:rPr>
          <w:lang w:val="en-GB"/>
        </w:rPr>
        <w:tab/>
      </w:r>
      <w:r w:rsidR="009405FE" w:rsidRPr="00913D05">
        <w:rPr>
          <w:szCs w:val="20"/>
          <w:lang w:val="en-GB"/>
        </w:rPr>
        <w:t xml:space="preserve">Corrections on </w:t>
      </w:r>
      <w:r w:rsidR="00D17A7A">
        <w:rPr>
          <w:szCs w:val="20"/>
          <w:lang w:val="en-GB"/>
        </w:rPr>
        <w:t>Rel-16 Integrated Access and B</w:t>
      </w:r>
      <w:r w:rsidR="009405FE" w:rsidRPr="00913D05">
        <w:rPr>
          <w:szCs w:val="20"/>
          <w:lang w:val="en-GB"/>
        </w:rPr>
        <w:t>ackhaul</w:t>
      </w:r>
    </w:p>
    <w:p w14:paraId="64F11843" w14:textId="77777777" w:rsidR="00E90E49" w:rsidRPr="00965597" w:rsidRDefault="00E90E49" w:rsidP="00552A10">
      <w:pPr>
        <w:pStyle w:val="3GPPHeader"/>
        <w:jc w:val="both"/>
      </w:pPr>
      <w:r w:rsidRPr="00965597">
        <w:t>Document for:</w:t>
      </w:r>
      <w:r w:rsidRPr="00965597">
        <w:tab/>
      </w:r>
      <w:r w:rsidRPr="009405FE">
        <w:t>Discussion, Decision</w:t>
      </w:r>
    </w:p>
    <w:p w14:paraId="103CB80E" w14:textId="77777777" w:rsidR="00E90E49" w:rsidRPr="00965597" w:rsidRDefault="00E90E49" w:rsidP="00552A10">
      <w:pPr>
        <w:jc w:val="both"/>
      </w:pPr>
    </w:p>
    <w:p w14:paraId="046DB247" w14:textId="0DC4928C" w:rsidR="00E90E49" w:rsidRDefault="00E90E49" w:rsidP="00552A10">
      <w:pPr>
        <w:pStyle w:val="Heading1"/>
        <w:jc w:val="both"/>
      </w:pPr>
      <w:r w:rsidRPr="00965597">
        <w:t>Introduction</w:t>
      </w:r>
    </w:p>
    <w:p w14:paraId="4936BCD5" w14:textId="6C1F34A5" w:rsidR="00331CDF" w:rsidRPr="00D17A7A" w:rsidRDefault="00331CDF" w:rsidP="001D30DE">
      <w:pPr>
        <w:pStyle w:val="BodyText"/>
        <w:jc w:val="both"/>
        <w:rPr>
          <w:rFonts w:cs="Arial"/>
          <w:lang w:val="en-GB"/>
        </w:rPr>
      </w:pPr>
      <w:r w:rsidRPr="00D17A7A">
        <w:rPr>
          <w:rFonts w:cs="Arial"/>
          <w:lang w:val="en-GB"/>
        </w:rPr>
        <w:t>This contribution addresses the remaining issues on mechanisms for resource multiplexing among backhaul and access links.</w:t>
      </w:r>
    </w:p>
    <w:p w14:paraId="2E2EC3EE" w14:textId="5602FBDD" w:rsidR="004000E8" w:rsidRDefault="004000E8" w:rsidP="00552A10">
      <w:pPr>
        <w:pStyle w:val="Heading1"/>
        <w:jc w:val="both"/>
        <w:rPr>
          <w:lang w:val="en-US"/>
        </w:rPr>
      </w:pPr>
      <w:bookmarkStart w:id="0" w:name="_Ref178064866"/>
      <w:r w:rsidRPr="00965597">
        <w:rPr>
          <w:lang w:val="en-US"/>
        </w:rPr>
        <w:t>Discussion</w:t>
      </w:r>
      <w:bookmarkEnd w:id="0"/>
    </w:p>
    <w:p w14:paraId="763CAA98" w14:textId="462522A7" w:rsidR="00D2531C" w:rsidRPr="00994EEA" w:rsidRDefault="00D2531C" w:rsidP="00D2531C">
      <w:pPr>
        <w:pStyle w:val="Heading2"/>
        <w:keepLines w:val="0"/>
        <w:tabs>
          <w:tab w:val="num" w:pos="576"/>
        </w:tabs>
        <w:overflowPunct/>
        <w:snapToGrid w:val="0"/>
        <w:spacing w:before="120" w:after="120"/>
        <w:jc w:val="both"/>
        <w:textAlignment w:val="auto"/>
      </w:pPr>
      <w:r>
        <w:t>Guard Symbols</w:t>
      </w:r>
    </w:p>
    <w:p w14:paraId="2BF99BC2" w14:textId="5E824CD7" w:rsidR="00D2531C" w:rsidRPr="004F093F" w:rsidRDefault="00D2531C" w:rsidP="00D2531C">
      <w:pPr>
        <w:pStyle w:val="BodyText"/>
        <w:jc w:val="both"/>
        <w:rPr>
          <w:rFonts w:cs="Arial"/>
          <w:lang w:val="en-GB"/>
        </w:rPr>
      </w:pPr>
      <w:r w:rsidRPr="004F093F">
        <w:rPr>
          <w:rFonts w:cs="Arial"/>
          <w:lang w:val="en-GB"/>
        </w:rPr>
        <w:t>During RAN1 #98-bis, the following agreements on IAB resource multiplexing were made</w:t>
      </w:r>
      <w:r>
        <w:rPr>
          <w:rFonts w:cs="Arial"/>
          <w:lang w:val="en-GB"/>
        </w:rPr>
        <w:t xml:space="preserve"> </w:t>
      </w:r>
      <w:r>
        <w:rPr>
          <w:rFonts w:cs="Arial"/>
          <w:lang w:val="en-GB"/>
        </w:rPr>
        <w:fldChar w:fldCharType="begin"/>
      </w:r>
      <w:r>
        <w:rPr>
          <w:rFonts w:cs="Arial"/>
          <w:lang w:val="en-GB"/>
        </w:rPr>
        <w:instrText xml:space="preserve"> REF _Ref32596529 \r \h  \* MERGEFORMAT </w:instrText>
      </w:r>
      <w:r>
        <w:rPr>
          <w:rFonts w:cs="Arial"/>
          <w:lang w:val="en-GB"/>
        </w:rPr>
      </w:r>
      <w:r>
        <w:rPr>
          <w:rFonts w:cs="Arial"/>
          <w:lang w:val="en-GB"/>
        </w:rPr>
        <w:fldChar w:fldCharType="separate"/>
      </w:r>
      <w:r w:rsidR="00A715BA">
        <w:rPr>
          <w:rFonts w:cs="Arial"/>
          <w:lang w:val="en-GB"/>
        </w:rPr>
        <w:t>[1]</w:t>
      </w:r>
      <w:r>
        <w:rPr>
          <w:rFonts w:cs="Arial"/>
          <w:lang w:val="en-GB"/>
        </w:rPr>
        <w:fldChar w:fldCharType="end"/>
      </w:r>
      <w:r w:rsidRPr="004F093F">
        <w:rPr>
          <w:rFonts w:cs="Arial"/>
          <w:lang w:val="en-GB"/>
        </w:rPr>
        <w:t>:</w:t>
      </w:r>
    </w:p>
    <w:tbl>
      <w:tblPr>
        <w:tblStyle w:val="TableGrid"/>
        <w:tblW w:w="0" w:type="auto"/>
        <w:tblLook w:val="04A0" w:firstRow="1" w:lastRow="0" w:firstColumn="1" w:lastColumn="0" w:noHBand="0" w:noVBand="1"/>
      </w:tblPr>
      <w:tblGrid>
        <w:gridCol w:w="9629"/>
      </w:tblGrid>
      <w:tr w:rsidR="00D2531C" w:rsidRPr="00382906" w14:paraId="6B0E657F" w14:textId="77777777" w:rsidTr="00DB165F">
        <w:tc>
          <w:tcPr>
            <w:tcW w:w="9629" w:type="dxa"/>
          </w:tcPr>
          <w:p w14:paraId="21D92477" w14:textId="77777777" w:rsidR="00D2531C" w:rsidRPr="00955092" w:rsidRDefault="00D2531C" w:rsidP="00DB165F">
            <w:pPr>
              <w:spacing w:before="240"/>
              <w:jc w:val="both"/>
              <w:rPr>
                <w:rFonts w:cstheme="minorHAnsi"/>
                <w:b/>
                <w:bCs/>
                <w:lang w:val="en-GB"/>
              </w:rPr>
            </w:pPr>
            <w:r w:rsidRPr="00F057CC">
              <w:rPr>
                <w:rFonts w:cstheme="minorHAnsi"/>
                <w:highlight w:val="green"/>
                <w:lang w:val="en-GB"/>
              </w:rPr>
              <w:t>Agreement</w:t>
            </w:r>
          </w:p>
          <w:p w14:paraId="2258AB8B"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eastAsia="Times New Roman" w:hAnsiTheme="minorHAnsi" w:cstheme="minorHAnsi"/>
                <w:lang w:val="en-GB"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1" w:name="_Hlk22168000"/>
            <w:r w:rsidRPr="00955092">
              <w:rPr>
                <w:rFonts w:asciiTheme="minorHAnsi" w:eastAsia="Times New Roman" w:hAnsiTheme="minorHAnsi" w:cstheme="minorHAnsi"/>
                <w:lang w:val="en-GB" w:eastAsia="en-US"/>
              </w:rPr>
              <w:t>Separately or additionally, the child IAB node can be made aware of the number of guard symbols that the parent IAB node will provide.</w:t>
            </w:r>
            <w:bookmarkEnd w:id="1"/>
          </w:p>
          <w:p w14:paraId="3EB9C3D2" w14:textId="77777777" w:rsidR="00D2531C" w:rsidRPr="00955092" w:rsidRDefault="00D2531C" w:rsidP="00DB165F">
            <w:pPr>
              <w:pStyle w:val="maintext"/>
              <w:numPr>
                <w:ilvl w:val="0"/>
                <w:numId w:val="24"/>
              </w:numPr>
              <w:ind w:firstLineChars="0"/>
              <w:jc w:val="both"/>
              <w:rPr>
                <w:rFonts w:asciiTheme="minorHAnsi" w:eastAsia="Times New Roman" w:hAnsiTheme="minorHAnsi" w:cstheme="minorHAnsi"/>
                <w:lang w:val="en-GB" w:eastAsia="en-US"/>
              </w:rPr>
            </w:pPr>
            <w:r w:rsidRPr="00955092">
              <w:rPr>
                <w:rFonts w:asciiTheme="minorHAnsi" w:eastAsia="Times New Roman" w:hAnsiTheme="minorHAnsi" w:cstheme="minorHAnsi"/>
                <w:lang w:val="en-GB"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D2531C" w:rsidRPr="00955092" w14:paraId="339D73DD" w14:textId="77777777" w:rsidTr="00DB165F">
              <w:tc>
                <w:tcPr>
                  <w:tcW w:w="1435" w:type="dxa"/>
                  <w:tcBorders>
                    <w:top w:val="single" w:sz="12" w:space="0" w:color="auto"/>
                    <w:left w:val="single" w:sz="12" w:space="0" w:color="auto"/>
                  </w:tcBorders>
                  <w:shd w:val="clear" w:color="auto" w:fill="auto"/>
                </w:tcPr>
                <w:p w14:paraId="779A1E56"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MT to DU</w:t>
                  </w:r>
                </w:p>
              </w:tc>
              <w:tc>
                <w:tcPr>
                  <w:tcW w:w="990" w:type="dxa"/>
                  <w:tcBorders>
                    <w:top w:val="single" w:sz="12" w:space="0" w:color="auto"/>
                  </w:tcBorders>
                  <w:shd w:val="clear" w:color="auto" w:fill="auto"/>
                </w:tcPr>
                <w:p w14:paraId="6E8ABB48"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DL Tx</w:t>
                  </w:r>
                </w:p>
              </w:tc>
              <w:tc>
                <w:tcPr>
                  <w:tcW w:w="970" w:type="dxa"/>
                  <w:tcBorders>
                    <w:top w:val="single" w:sz="12" w:space="0" w:color="auto"/>
                    <w:right w:val="single" w:sz="12" w:space="0" w:color="auto"/>
                  </w:tcBorders>
                  <w:shd w:val="clear" w:color="auto" w:fill="auto"/>
                </w:tcPr>
                <w:p w14:paraId="5B3FA4AD"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UL Rx</w:t>
                  </w:r>
                </w:p>
              </w:tc>
            </w:tr>
            <w:tr w:rsidR="00D2531C" w:rsidRPr="00955092" w14:paraId="7462D45D" w14:textId="77777777" w:rsidTr="00DB165F">
              <w:tc>
                <w:tcPr>
                  <w:tcW w:w="1435" w:type="dxa"/>
                  <w:tcBorders>
                    <w:left w:val="single" w:sz="12" w:space="0" w:color="auto"/>
                  </w:tcBorders>
                  <w:shd w:val="clear" w:color="auto" w:fill="auto"/>
                </w:tcPr>
                <w:p w14:paraId="3A72B828"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DL Rx</w:t>
                  </w:r>
                </w:p>
              </w:tc>
              <w:tc>
                <w:tcPr>
                  <w:tcW w:w="990" w:type="dxa"/>
                  <w:shd w:val="clear" w:color="auto" w:fill="auto"/>
                </w:tcPr>
                <w:p w14:paraId="5E0FAC53"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c>
                <w:tcPr>
                  <w:tcW w:w="970" w:type="dxa"/>
                  <w:tcBorders>
                    <w:right w:val="single" w:sz="12" w:space="0" w:color="auto"/>
                  </w:tcBorders>
                  <w:shd w:val="clear" w:color="auto" w:fill="auto"/>
                </w:tcPr>
                <w:p w14:paraId="1A52C52B"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r>
            <w:tr w:rsidR="00D2531C" w:rsidRPr="00955092" w14:paraId="562FBD1D" w14:textId="77777777" w:rsidTr="00DB165F">
              <w:tc>
                <w:tcPr>
                  <w:tcW w:w="1435" w:type="dxa"/>
                  <w:tcBorders>
                    <w:left w:val="single" w:sz="12" w:space="0" w:color="auto"/>
                    <w:bottom w:val="single" w:sz="12" w:space="0" w:color="auto"/>
                  </w:tcBorders>
                  <w:shd w:val="clear" w:color="auto" w:fill="auto"/>
                </w:tcPr>
                <w:p w14:paraId="0E79FA82"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UL Tx</w:t>
                  </w:r>
                </w:p>
              </w:tc>
              <w:tc>
                <w:tcPr>
                  <w:tcW w:w="990" w:type="dxa"/>
                  <w:tcBorders>
                    <w:bottom w:val="single" w:sz="12" w:space="0" w:color="auto"/>
                  </w:tcBorders>
                  <w:shd w:val="clear" w:color="auto" w:fill="auto"/>
                </w:tcPr>
                <w:p w14:paraId="788C177A"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c>
                <w:tcPr>
                  <w:tcW w:w="970" w:type="dxa"/>
                  <w:tcBorders>
                    <w:bottom w:val="single" w:sz="12" w:space="0" w:color="auto"/>
                    <w:right w:val="single" w:sz="12" w:space="0" w:color="auto"/>
                  </w:tcBorders>
                  <w:shd w:val="clear" w:color="auto" w:fill="auto"/>
                </w:tcPr>
                <w:p w14:paraId="316DA3C0"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r>
            <w:tr w:rsidR="00D2531C" w:rsidRPr="00955092" w14:paraId="357B430E" w14:textId="77777777" w:rsidTr="00DB165F">
              <w:tc>
                <w:tcPr>
                  <w:tcW w:w="1435" w:type="dxa"/>
                  <w:tcBorders>
                    <w:top w:val="single" w:sz="12" w:space="0" w:color="auto"/>
                    <w:left w:val="single" w:sz="12" w:space="0" w:color="auto"/>
                  </w:tcBorders>
                  <w:shd w:val="clear" w:color="auto" w:fill="auto"/>
                </w:tcPr>
                <w:p w14:paraId="0076DC81"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DU to MT</w:t>
                  </w:r>
                </w:p>
              </w:tc>
              <w:tc>
                <w:tcPr>
                  <w:tcW w:w="990" w:type="dxa"/>
                  <w:tcBorders>
                    <w:top w:val="single" w:sz="12" w:space="0" w:color="auto"/>
                  </w:tcBorders>
                  <w:shd w:val="clear" w:color="auto" w:fill="auto"/>
                </w:tcPr>
                <w:p w14:paraId="6AF5E19B"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DL Rx</w:t>
                  </w:r>
                </w:p>
              </w:tc>
              <w:tc>
                <w:tcPr>
                  <w:tcW w:w="970" w:type="dxa"/>
                  <w:tcBorders>
                    <w:top w:val="single" w:sz="12" w:space="0" w:color="auto"/>
                    <w:right w:val="single" w:sz="12" w:space="0" w:color="auto"/>
                  </w:tcBorders>
                  <w:shd w:val="clear" w:color="auto" w:fill="auto"/>
                </w:tcPr>
                <w:p w14:paraId="75DCDF9B"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UL Tx</w:t>
                  </w:r>
                </w:p>
              </w:tc>
            </w:tr>
            <w:tr w:rsidR="00D2531C" w:rsidRPr="00955092" w14:paraId="075BCD29" w14:textId="77777777" w:rsidTr="00DB165F">
              <w:tc>
                <w:tcPr>
                  <w:tcW w:w="1435" w:type="dxa"/>
                  <w:tcBorders>
                    <w:left w:val="single" w:sz="12" w:space="0" w:color="auto"/>
                  </w:tcBorders>
                  <w:shd w:val="clear" w:color="auto" w:fill="auto"/>
                </w:tcPr>
                <w:p w14:paraId="54C852C4"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DL Tx</w:t>
                  </w:r>
                </w:p>
              </w:tc>
              <w:tc>
                <w:tcPr>
                  <w:tcW w:w="990" w:type="dxa"/>
                  <w:shd w:val="clear" w:color="auto" w:fill="auto"/>
                </w:tcPr>
                <w:p w14:paraId="241C0B83"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c>
                <w:tcPr>
                  <w:tcW w:w="970" w:type="dxa"/>
                  <w:tcBorders>
                    <w:right w:val="single" w:sz="12" w:space="0" w:color="auto"/>
                  </w:tcBorders>
                  <w:shd w:val="clear" w:color="auto" w:fill="auto"/>
                </w:tcPr>
                <w:p w14:paraId="62F2600D"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r>
            <w:tr w:rsidR="00D2531C" w:rsidRPr="00955092" w14:paraId="21E815C7" w14:textId="77777777" w:rsidTr="00DB165F">
              <w:tc>
                <w:tcPr>
                  <w:tcW w:w="1435" w:type="dxa"/>
                  <w:tcBorders>
                    <w:left w:val="single" w:sz="12" w:space="0" w:color="auto"/>
                    <w:bottom w:val="single" w:sz="12" w:space="0" w:color="auto"/>
                  </w:tcBorders>
                  <w:shd w:val="clear" w:color="auto" w:fill="auto"/>
                </w:tcPr>
                <w:p w14:paraId="67DA49BA"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r w:rsidRPr="00955092">
                    <w:rPr>
                      <w:rFonts w:asciiTheme="minorHAnsi" w:hAnsiTheme="minorHAnsi" w:cstheme="minorHAnsi"/>
                      <w:lang w:val="en-GB"/>
                    </w:rPr>
                    <w:t>UL Rx</w:t>
                  </w:r>
                </w:p>
              </w:tc>
              <w:tc>
                <w:tcPr>
                  <w:tcW w:w="990" w:type="dxa"/>
                  <w:tcBorders>
                    <w:bottom w:val="single" w:sz="12" w:space="0" w:color="auto"/>
                  </w:tcBorders>
                  <w:shd w:val="clear" w:color="auto" w:fill="auto"/>
                </w:tcPr>
                <w:p w14:paraId="3C4B4860"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c>
                <w:tcPr>
                  <w:tcW w:w="970" w:type="dxa"/>
                  <w:tcBorders>
                    <w:bottom w:val="single" w:sz="12" w:space="0" w:color="auto"/>
                    <w:right w:val="single" w:sz="12" w:space="0" w:color="auto"/>
                  </w:tcBorders>
                  <w:shd w:val="clear" w:color="auto" w:fill="auto"/>
                </w:tcPr>
                <w:p w14:paraId="2F24629E" w14:textId="77777777" w:rsidR="00D2531C" w:rsidRPr="00955092" w:rsidRDefault="00D2531C" w:rsidP="00DB165F">
                  <w:pPr>
                    <w:pStyle w:val="maintext"/>
                    <w:ind w:firstLineChars="0" w:firstLine="0"/>
                    <w:jc w:val="both"/>
                    <w:rPr>
                      <w:rFonts w:asciiTheme="minorHAnsi" w:eastAsia="Times New Roman" w:hAnsiTheme="minorHAnsi" w:cstheme="minorHAnsi"/>
                      <w:lang w:val="en-GB" w:eastAsia="en-US"/>
                    </w:rPr>
                  </w:pPr>
                </w:p>
              </w:tc>
            </w:tr>
          </w:tbl>
          <w:p w14:paraId="5F98269E" w14:textId="77777777" w:rsidR="00D2531C" w:rsidRPr="004F093F" w:rsidRDefault="00D2531C" w:rsidP="00DB165F">
            <w:pPr>
              <w:pStyle w:val="maintext"/>
              <w:numPr>
                <w:ilvl w:val="0"/>
                <w:numId w:val="24"/>
              </w:numPr>
              <w:ind w:firstLineChars="0"/>
              <w:jc w:val="both"/>
              <w:rPr>
                <w:rFonts w:ascii="Arial" w:eastAsia="Times New Roman" w:hAnsi="Arial"/>
                <w:lang w:val="en-GB" w:eastAsia="en-US"/>
              </w:rPr>
            </w:pPr>
            <w:r w:rsidRPr="00955092">
              <w:rPr>
                <w:rFonts w:asciiTheme="minorHAnsi" w:eastAsia="Times New Roman" w:hAnsiTheme="minorHAnsi" w:cstheme="minorHAnsi"/>
                <w:lang w:val="en-GB" w:eastAsia="en-US"/>
              </w:rPr>
              <w:t>If Ng is not provided it is assumed to be 0</w:t>
            </w:r>
          </w:p>
        </w:tc>
      </w:tr>
    </w:tbl>
    <w:p w14:paraId="22589AC5" w14:textId="45F8A927" w:rsidR="00D2531C" w:rsidRPr="004F093F" w:rsidRDefault="00D2531C" w:rsidP="00D2531C">
      <w:pPr>
        <w:pStyle w:val="BodyText"/>
        <w:spacing w:before="240"/>
        <w:jc w:val="both"/>
        <w:rPr>
          <w:rFonts w:cs="Arial"/>
          <w:lang w:val="en-GB"/>
        </w:rPr>
      </w:pPr>
      <w:r>
        <w:rPr>
          <w:rFonts w:cs="Arial"/>
          <w:lang w:val="en-GB"/>
        </w:rPr>
        <w:lastRenderedPageBreak/>
        <w:t xml:space="preserve">Furthermore, </w:t>
      </w:r>
      <w:r w:rsidRPr="000C0CD0">
        <w:rPr>
          <w:rFonts w:cs="Arial"/>
          <w:lang w:val="en-GB"/>
        </w:rPr>
        <w:t>during</w:t>
      </w:r>
      <w:r w:rsidRPr="004F093F">
        <w:rPr>
          <w:rFonts w:cs="Arial"/>
          <w:lang w:val="en-GB"/>
        </w:rPr>
        <w:t xml:space="preserve"> RAN1 #99, the following agreements on IAB resource multiplexing were made</w:t>
      </w:r>
      <w:r>
        <w:rPr>
          <w:rFonts w:cs="Arial"/>
          <w:lang w:val="en-GB"/>
        </w:rPr>
        <w:t xml:space="preserve"> </w:t>
      </w:r>
      <w:r w:rsidRPr="005600C8">
        <w:rPr>
          <w:rFonts w:cs="Arial"/>
          <w:lang w:val="en-GB"/>
        </w:rPr>
        <w:fldChar w:fldCharType="begin"/>
      </w:r>
      <w:r w:rsidRPr="005600C8">
        <w:rPr>
          <w:rFonts w:cs="Arial"/>
          <w:lang w:val="en-GB"/>
        </w:rPr>
        <w:instrText xml:space="preserve"> REF _Ref32596538 \r \h  \* MERGEFORMAT </w:instrText>
      </w:r>
      <w:r w:rsidRPr="005600C8">
        <w:rPr>
          <w:rFonts w:cs="Arial"/>
          <w:lang w:val="en-GB"/>
        </w:rPr>
      </w:r>
      <w:r w:rsidRPr="005600C8">
        <w:rPr>
          <w:rFonts w:cs="Arial"/>
          <w:lang w:val="en-GB"/>
        </w:rPr>
        <w:fldChar w:fldCharType="separate"/>
      </w:r>
      <w:r w:rsidR="00A715BA">
        <w:rPr>
          <w:rFonts w:cs="Arial"/>
          <w:lang w:val="en-GB"/>
        </w:rPr>
        <w:t>[2]</w:t>
      </w:r>
      <w:r w:rsidRPr="005600C8">
        <w:rPr>
          <w:rFonts w:cs="Arial"/>
          <w:lang w:val="en-GB"/>
        </w:rPr>
        <w:fldChar w:fldCharType="end"/>
      </w:r>
      <w:r w:rsidRPr="004F093F">
        <w:rPr>
          <w:rFonts w:cs="Arial"/>
          <w:lang w:val="en-GB"/>
        </w:rPr>
        <w:t>:</w:t>
      </w:r>
    </w:p>
    <w:tbl>
      <w:tblPr>
        <w:tblStyle w:val="TableGrid"/>
        <w:tblW w:w="0" w:type="auto"/>
        <w:tblLook w:val="04A0" w:firstRow="1" w:lastRow="0" w:firstColumn="1" w:lastColumn="0" w:noHBand="0" w:noVBand="1"/>
      </w:tblPr>
      <w:tblGrid>
        <w:gridCol w:w="9629"/>
      </w:tblGrid>
      <w:tr w:rsidR="00D2531C" w:rsidRPr="00382906" w14:paraId="0563A418" w14:textId="77777777" w:rsidTr="00DB165F">
        <w:tc>
          <w:tcPr>
            <w:tcW w:w="9629" w:type="dxa"/>
          </w:tcPr>
          <w:p w14:paraId="3C36451E" w14:textId="77777777" w:rsidR="00D2531C" w:rsidRPr="009361EF" w:rsidRDefault="00D2531C" w:rsidP="00DB165F">
            <w:pPr>
              <w:spacing w:before="240"/>
              <w:jc w:val="both"/>
              <w:rPr>
                <w:rFonts w:cstheme="minorHAnsi"/>
                <w:szCs w:val="20"/>
                <w:lang w:val="en-GB" w:eastAsia="x-none"/>
              </w:rPr>
            </w:pPr>
            <w:r w:rsidRPr="00F057CC">
              <w:rPr>
                <w:rFonts w:cstheme="minorHAnsi"/>
                <w:szCs w:val="20"/>
                <w:highlight w:val="green"/>
                <w:lang w:val="en-GB" w:eastAsia="x-none"/>
              </w:rPr>
              <w:t>Agreement</w:t>
            </w:r>
          </w:p>
          <w:p w14:paraId="090669AB" w14:textId="77777777" w:rsidR="00D2531C" w:rsidRPr="009361EF" w:rsidRDefault="00D2531C" w:rsidP="00DB165F">
            <w:pPr>
              <w:jc w:val="both"/>
              <w:rPr>
                <w:rFonts w:cstheme="minorHAnsi"/>
                <w:bCs/>
                <w:szCs w:val="20"/>
                <w:lang w:val="en-GB"/>
              </w:rPr>
            </w:pPr>
            <w:r w:rsidRPr="009361EF">
              <w:rPr>
                <w:rFonts w:cstheme="minorHAnsi"/>
                <w:bCs/>
                <w:i/>
                <w:iCs/>
                <w:szCs w:val="20"/>
                <w:lang w:val="en-GB"/>
              </w:rPr>
              <w:t xml:space="preserve">Desired Guard </w:t>
            </w:r>
            <w:r w:rsidRPr="009361EF">
              <w:rPr>
                <w:rFonts w:cstheme="minorHAnsi"/>
                <w:bCs/>
                <w:szCs w:val="20"/>
                <w:lang w:val="en-GB"/>
              </w:rPr>
              <w:t>Symbols and</w:t>
            </w:r>
            <w:r w:rsidRPr="009361EF">
              <w:rPr>
                <w:rFonts w:cstheme="minorHAnsi"/>
                <w:bCs/>
                <w:i/>
                <w:iCs/>
                <w:szCs w:val="20"/>
                <w:lang w:val="en-GB"/>
              </w:rPr>
              <w:t xml:space="preserve"> Provided Guard Symbols </w:t>
            </w:r>
            <w:r w:rsidRPr="009361EF">
              <w:rPr>
                <w:rFonts w:cstheme="minorHAnsi"/>
                <w:bCs/>
                <w:szCs w:val="20"/>
                <w:lang w:val="en-GB"/>
              </w:rPr>
              <w:t>are provided per cell and use 3 bits for each of the 8 transitions to indicate the number of guard symbols.</w:t>
            </w:r>
          </w:p>
          <w:p w14:paraId="56106976" w14:textId="77777777" w:rsidR="00D2531C" w:rsidRPr="009361EF" w:rsidRDefault="00D2531C" w:rsidP="00DB165F">
            <w:pPr>
              <w:pStyle w:val="ListParagraph"/>
              <w:numPr>
                <w:ilvl w:val="0"/>
                <w:numId w:val="25"/>
              </w:numPr>
              <w:contextualSpacing/>
              <w:jc w:val="both"/>
              <w:rPr>
                <w:rFonts w:asciiTheme="minorHAnsi" w:hAnsiTheme="minorHAnsi" w:cstheme="minorHAnsi"/>
                <w:bCs/>
                <w:szCs w:val="20"/>
                <w:lang w:val="en-GB"/>
              </w:rPr>
            </w:pPr>
            <w:r w:rsidRPr="009361EF">
              <w:rPr>
                <w:rFonts w:asciiTheme="minorHAnsi" w:hAnsiTheme="minorHAnsi" w:cstheme="minorHAnsi"/>
                <w:bCs/>
                <w:szCs w:val="20"/>
                <w:lang w:val="en-GB"/>
              </w:rPr>
              <w:t>In Rel-16, a range of 0-4 symbols are supported for each transition. Additional entries are reserved for future use</w:t>
            </w:r>
          </w:p>
          <w:p w14:paraId="4EAAB161" w14:textId="77777777" w:rsidR="00D2531C" w:rsidRPr="004F093F" w:rsidRDefault="00D2531C" w:rsidP="00DB165F">
            <w:pPr>
              <w:pStyle w:val="ListParagraph"/>
              <w:spacing w:after="240"/>
              <w:jc w:val="both"/>
              <w:rPr>
                <w:lang w:val="en-GB"/>
              </w:rPr>
            </w:pPr>
            <w:r w:rsidRPr="009361EF">
              <w:rPr>
                <w:rFonts w:asciiTheme="minorHAnsi" w:hAnsiTheme="minorHAnsi" w:cstheme="minorHAnsi"/>
                <w:bCs/>
                <w:szCs w:val="20"/>
                <w:lang w:val="en-GB"/>
              </w:rPr>
              <w:t xml:space="preserve">A new parameter </w:t>
            </w:r>
            <w:proofErr w:type="spellStart"/>
            <w:r w:rsidRPr="009361EF">
              <w:rPr>
                <w:rFonts w:asciiTheme="minorHAnsi" w:hAnsiTheme="minorHAnsi" w:cstheme="minorHAnsi"/>
                <w:bCs/>
                <w:i/>
                <w:iCs/>
                <w:szCs w:val="20"/>
                <w:lang w:val="en-GB"/>
              </w:rPr>
              <w:t>GuardSymbol</w:t>
            </w:r>
            <w:proofErr w:type="spellEnd"/>
            <w:r w:rsidRPr="009361EF">
              <w:rPr>
                <w:rFonts w:asciiTheme="minorHAnsi" w:hAnsiTheme="minorHAnsi" w:cstheme="minorHAnsi"/>
                <w:bCs/>
                <w:i/>
                <w:iCs/>
                <w:szCs w:val="20"/>
                <w:lang w:val="en-GB"/>
              </w:rPr>
              <w:t>-SCS</w:t>
            </w:r>
            <w:r w:rsidRPr="009361EF">
              <w:rPr>
                <w:rFonts w:asciiTheme="minorHAnsi" w:hAnsiTheme="minorHAnsi" w:cstheme="minorHAnsi"/>
                <w:bCs/>
                <w:szCs w:val="20"/>
                <w:lang w:val="en-GB"/>
              </w:rPr>
              <w:t xml:space="preserve"> is also provided which indicates the reference SCS (FR1: {15kHz, 30kHz, 60kHz}, FR2: {60kHz, 120kHz}) to be used for the guard symbols.</w:t>
            </w:r>
          </w:p>
        </w:tc>
      </w:tr>
    </w:tbl>
    <w:p w14:paraId="09869FCF" w14:textId="77777777" w:rsidR="00D2531C" w:rsidRPr="00D2531C" w:rsidRDefault="00D2531C" w:rsidP="00D2531C">
      <w:pPr>
        <w:rPr>
          <w:lang w:val="en-GB" w:eastAsia="ja-JP"/>
        </w:rPr>
      </w:pPr>
    </w:p>
    <w:p w14:paraId="6D718A04" w14:textId="5602D9D8" w:rsidR="002038EF" w:rsidRDefault="002038EF" w:rsidP="00552A10">
      <w:pPr>
        <w:jc w:val="both"/>
        <w:rPr>
          <w:lang w:val="en-GB"/>
        </w:rPr>
      </w:pPr>
      <w:r>
        <w:rPr>
          <w:lang w:val="en-GB"/>
        </w:rPr>
        <w:t xml:space="preserve">The current version of </w:t>
      </w:r>
      <w:r w:rsidRPr="004F093F">
        <w:rPr>
          <w:lang w:val="en-GB"/>
        </w:rPr>
        <w:t>TS 38.213 V16.</w:t>
      </w:r>
      <w:r w:rsidR="00505D0A">
        <w:rPr>
          <w:lang w:val="en-GB"/>
        </w:rPr>
        <w:t>3</w:t>
      </w:r>
      <w:r w:rsidRPr="004F093F">
        <w:rPr>
          <w:lang w:val="en-GB"/>
        </w:rPr>
        <w:t>.0</w:t>
      </w:r>
      <w:r w:rsidR="00877A27">
        <w:rPr>
          <w:lang w:val="en-GB"/>
        </w:rPr>
        <w:t xml:space="preserve"> </w:t>
      </w:r>
      <w:r w:rsidR="00877A27">
        <w:rPr>
          <w:lang w:val="en-GB"/>
        </w:rPr>
        <w:fldChar w:fldCharType="begin"/>
      </w:r>
      <w:r w:rsidR="00877A27">
        <w:rPr>
          <w:lang w:val="en-GB"/>
        </w:rPr>
        <w:instrText xml:space="preserve"> REF _Ref46151739 \r \h </w:instrText>
      </w:r>
      <w:r w:rsidR="00877A27">
        <w:rPr>
          <w:lang w:val="en-GB"/>
        </w:rPr>
      </w:r>
      <w:r w:rsidR="00877A27">
        <w:rPr>
          <w:lang w:val="en-GB"/>
        </w:rPr>
        <w:fldChar w:fldCharType="separate"/>
      </w:r>
      <w:r w:rsidR="00A715BA">
        <w:rPr>
          <w:lang w:val="en-GB"/>
        </w:rPr>
        <w:t>[3]</w:t>
      </w:r>
      <w:r w:rsidR="00877A27">
        <w:rPr>
          <w:lang w:val="en-GB"/>
        </w:rPr>
        <w:fldChar w:fldCharType="end"/>
      </w:r>
      <w:r>
        <w:rPr>
          <w:lang w:val="en-GB"/>
        </w:rPr>
        <w:t>, in chapter 14, provides some information about th</w:t>
      </w:r>
      <w:r w:rsidR="00050803">
        <w:rPr>
          <w:lang w:val="en-GB"/>
        </w:rPr>
        <w:t>e above agreements</w:t>
      </w:r>
      <w:r w:rsidR="00955092">
        <w:rPr>
          <w:lang w:val="en-GB"/>
        </w:rPr>
        <w:t>:</w:t>
      </w:r>
    </w:p>
    <w:p w14:paraId="6DBBA755" w14:textId="530F4E9B" w:rsidR="00505D0A" w:rsidRDefault="00505D0A" w:rsidP="00552A10">
      <w:pPr>
        <w:jc w:val="both"/>
        <w:rPr>
          <w:lang w:val="en-GB"/>
        </w:rPr>
      </w:pPr>
    </w:p>
    <w:tbl>
      <w:tblPr>
        <w:tblStyle w:val="TableGrid"/>
        <w:tblW w:w="0" w:type="auto"/>
        <w:tblLook w:val="04A0" w:firstRow="1" w:lastRow="0" w:firstColumn="1" w:lastColumn="0" w:noHBand="0" w:noVBand="1"/>
      </w:tblPr>
      <w:tblGrid>
        <w:gridCol w:w="9629"/>
      </w:tblGrid>
      <w:tr w:rsidR="00505D0A" w:rsidRPr="00382906" w14:paraId="02649725" w14:textId="77777777" w:rsidTr="00DB165F">
        <w:tc>
          <w:tcPr>
            <w:tcW w:w="9629" w:type="dxa"/>
          </w:tcPr>
          <w:p w14:paraId="7FAB6934" w14:textId="13171D6A" w:rsidR="00004E8C" w:rsidRDefault="00004E8C" w:rsidP="00004E8C">
            <w:pPr>
              <w:spacing w:before="180"/>
              <w:jc w:val="center"/>
              <w:rPr>
                <w:sz w:val="20"/>
                <w:szCs w:val="20"/>
                <w:lang w:val="en-GB"/>
              </w:rPr>
            </w:pPr>
            <w:r w:rsidRPr="000452A8">
              <w:rPr>
                <w:sz w:val="20"/>
                <w:szCs w:val="20"/>
                <w:highlight w:val="yellow"/>
                <w:lang w:val="en-GB"/>
              </w:rPr>
              <w:t xml:space="preserve">&lt; </w:t>
            </w:r>
            <w:r>
              <w:rPr>
                <w:sz w:val="20"/>
                <w:szCs w:val="20"/>
                <w:highlight w:val="yellow"/>
                <w:lang w:val="en-GB"/>
              </w:rPr>
              <w:t>Begin</w:t>
            </w:r>
            <w:r w:rsidRPr="000452A8">
              <w:rPr>
                <w:sz w:val="20"/>
                <w:szCs w:val="20"/>
                <w:highlight w:val="yellow"/>
                <w:lang w:val="en-GB"/>
              </w:rPr>
              <w:t xml:space="preserve"> e</w:t>
            </w:r>
            <w:r w:rsidRPr="000452A8">
              <w:rPr>
                <w:rStyle w:val="normaltextrun"/>
                <w:rFonts w:cstheme="minorHAnsi"/>
                <w:sz w:val="20"/>
                <w:szCs w:val="20"/>
                <w:highlight w:val="yellow"/>
                <w:shd w:val="clear" w:color="auto" w:fill="FFFF00"/>
                <w:lang w:val="en-GB"/>
              </w:rPr>
              <w:t>xtract from Ch. 14 of TS 38.213 v16.3.0</w:t>
            </w:r>
            <w:r w:rsidRPr="000452A8">
              <w:rPr>
                <w:sz w:val="20"/>
                <w:szCs w:val="20"/>
                <w:highlight w:val="yellow"/>
                <w:lang w:val="en-GB"/>
              </w:rPr>
              <w:t>&gt;</w:t>
            </w:r>
          </w:p>
          <w:p w14:paraId="2DB055DD" w14:textId="43E33D17" w:rsidR="00505D0A" w:rsidRPr="00505D0A" w:rsidRDefault="00505D0A" w:rsidP="00505D0A">
            <w:pPr>
              <w:spacing w:before="180"/>
              <w:rPr>
                <w:lang w:val="en-GB"/>
              </w:rPr>
            </w:pPr>
            <w:r w:rsidRPr="00505D0A">
              <w:rPr>
                <w:lang w:val="en-GB"/>
              </w:rPr>
              <w:t>For a serving cell of an IAB-MT</w:t>
            </w:r>
            <w:r w:rsidRPr="00D17A7A">
              <w:rPr>
                <w:lang w:val="en-GB"/>
              </w:rPr>
              <w:t>,</w:t>
            </w:r>
            <w:r w:rsidRPr="00505D0A">
              <w:rPr>
                <w:lang w:val="en-GB"/>
              </w:rPr>
              <w:t xml:space="preserve"> the IAB-MT can be provided by </w:t>
            </w:r>
            <w:r w:rsidRPr="00505D0A">
              <w:rPr>
                <w:i/>
                <w:iCs/>
                <w:highlight w:val="yellow"/>
                <w:lang w:val="en-GB"/>
              </w:rPr>
              <w:t>guard-</w:t>
            </w:r>
            <w:proofErr w:type="spellStart"/>
            <w:r w:rsidRPr="00505D0A">
              <w:rPr>
                <w:i/>
                <w:iCs/>
                <w:highlight w:val="yellow"/>
                <w:lang w:val="en-GB"/>
              </w:rPr>
              <w:t>SymbolsProvided</w:t>
            </w:r>
            <w:proofErr w:type="spellEnd"/>
            <w:r w:rsidRPr="00505D0A">
              <w:rPr>
                <w:lang w:val="en-GB"/>
              </w:rPr>
              <w:t xml:space="preserve"> </w:t>
            </w:r>
            <w:proofErr w:type="gramStart"/>
            <w:r w:rsidRPr="00505D0A">
              <w:rPr>
                <w:lang w:val="en-GB"/>
              </w:rPr>
              <w:t>a number of</w:t>
            </w:r>
            <w:proofErr w:type="gramEnd"/>
            <w:r w:rsidRPr="00505D0A">
              <w:rPr>
                <w:lang w:val="en-GB"/>
              </w:rPr>
              <w:t xml:space="preserve"> symbols that will not be used for the IAB-MT in slots where the IAB-node transitions between IAB-MT and IAB-node DU. A SCS configuration for the number of symbols is provided by </w:t>
            </w:r>
            <w:proofErr w:type="spellStart"/>
            <w:r w:rsidRPr="00505D0A">
              <w:rPr>
                <w:i/>
                <w:highlight w:val="yellow"/>
                <w:lang w:val="en-GB"/>
              </w:rPr>
              <w:t>guardSymbol</w:t>
            </w:r>
            <w:proofErr w:type="spellEnd"/>
            <w:r w:rsidRPr="00505D0A">
              <w:rPr>
                <w:i/>
                <w:highlight w:val="yellow"/>
                <w:lang w:val="en-GB"/>
              </w:rPr>
              <w:t>-SCS</w:t>
            </w:r>
            <w:r w:rsidRPr="00505D0A">
              <w:rPr>
                <w:highlight w:val="yellow"/>
                <w:lang w:val="en-GB"/>
              </w:rPr>
              <w:t>.</w:t>
            </w:r>
          </w:p>
          <w:p w14:paraId="3DC13D61" w14:textId="77777777" w:rsidR="00505D0A" w:rsidRPr="00505D0A" w:rsidRDefault="00505D0A" w:rsidP="00DB165F">
            <w:pPr>
              <w:pStyle w:val="BodyText"/>
              <w:jc w:val="center"/>
              <w:rPr>
                <w:lang w:val="en-GB"/>
              </w:rPr>
            </w:pPr>
          </w:p>
          <w:p w14:paraId="44EE3B45" w14:textId="5A2FD97B" w:rsidR="00505D0A" w:rsidRPr="000452A8" w:rsidRDefault="000452A8" w:rsidP="000452A8">
            <w:pPr>
              <w:pStyle w:val="BodyText"/>
              <w:jc w:val="center"/>
              <w:rPr>
                <w:sz w:val="20"/>
                <w:szCs w:val="20"/>
                <w:lang w:val="en-GB"/>
              </w:rPr>
            </w:pPr>
            <w:r w:rsidRPr="000452A8">
              <w:rPr>
                <w:sz w:val="20"/>
                <w:szCs w:val="20"/>
                <w:highlight w:val="yellow"/>
                <w:lang w:val="en-GB"/>
              </w:rPr>
              <w:t>&lt; End e</w:t>
            </w:r>
            <w:r w:rsidRPr="000452A8">
              <w:rPr>
                <w:rStyle w:val="normaltextrun"/>
                <w:rFonts w:cstheme="minorHAnsi"/>
                <w:sz w:val="20"/>
                <w:szCs w:val="20"/>
                <w:highlight w:val="yellow"/>
                <w:shd w:val="clear" w:color="auto" w:fill="FFFF00"/>
                <w:lang w:val="en-GB"/>
              </w:rPr>
              <w:t>xtract from Ch. 14 of TS 38.213 v16.3.0</w:t>
            </w:r>
            <w:r w:rsidRPr="000452A8">
              <w:rPr>
                <w:sz w:val="20"/>
                <w:szCs w:val="20"/>
                <w:highlight w:val="yellow"/>
                <w:lang w:val="en-GB"/>
              </w:rPr>
              <w:t>&gt;</w:t>
            </w:r>
          </w:p>
        </w:tc>
      </w:tr>
    </w:tbl>
    <w:p w14:paraId="068159AA" w14:textId="77777777" w:rsidR="00505D0A" w:rsidRDefault="00505D0A" w:rsidP="00552A10">
      <w:pPr>
        <w:jc w:val="both"/>
        <w:rPr>
          <w:lang w:val="en-GB"/>
        </w:rPr>
      </w:pPr>
    </w:p>
    <w:p w14:paraId="3256E28A" w14:textId="39056FDB" w:rsidR="002038EF" w:rsidRDefault="002038EF" w:rsidP="00552A10">
      <w:pPr>
        <w:jc w:val="both"/>
        <w:rPr>
          <w:lang w:val="en-GB"/>
        </w:rPr>
      </w:pPr>
      <w:r w:rsidRPr="002C7246">
        <w:rPr>
          <w:lang w:val="en-GB"/>
        </w:rPr>
        <w:t>This reflects the agreement in RAN1 #98-bis that the child IAB node can be made aware of the number of guard symbols that the parent IAB node will provide and the agreement in RAN1 #9</w:t>
      </w:r>
      <w:r w:rsidR="00877A27">
        <w:rPr>
          <w:lang w:val="en-GB"/>
        </w:rPr>
        <w:t>9</w:t>
      </w:r>
      <w:r w:rsidRPr="002C7246">
        <w:rPr>
          <w:lang w:val="en-GB"/>
        </w:rPr>
        <w:t xml:space="preserve"> that a new parameter </w:t>
      </w:r>
      <w:proofErr w:type="spellStart"/>
      <w:r w:rsidRPr="005007B7">
        <w:rPr>
          <w:i/>
          <w:iCs/>
          <w:lang w:val="en-GB"/>
        </w:rPr>
        <w:t>GuardSymbol</w:t>
      </w:r>
      <w:proofErr w:type="spellEnd"/>
      <w:r w:rsidRPr="005007B7">
        <w:rPr>
          <w:i/>
          <w:iCs/>
          <w:lang w:val="en-GB"/>
        </w:rPr>
        <w:t>-SCS</w:t>
      </w:r>
      <w:r w:rsidRPr="002C7246">
        <w:rPr>
          <w:lang w:val="en-GB"/>
        </w:rPr>
        <w:t xml:space="preserve"> is also provided which indicates the reference SCS.</w:t>
      </w:r>
      <w:r w:rsidR="00050803">
        <w:rPr>
          <w:lang w:val="en-GB"/>
        </w:rPr>
        <w:t xml:space="preserve"> </w:t>
      </w:r>
      <w:r>
        <w:rPr>
          <w:lang w:val="en-GB"/>
        </w:rPr>
        <w:t xml:space="preserve">However, </w:t>
      </w:r>
      <w:r w:rsidR="00877A27">
        <w:rPr>
          <w:lang w:val="en-GB"/>
        </w:rPr>
        <w:t xml:space="preserve">the two parameters </w:t>
      </w:r>
      <w:r w:rsidR="00877A27" w:rsidRPr="005007B7">
        <w:rPr>
          <w:i/>
          <w:iCs/>
          <w:lang w:val="en-GB"/>
        </w:rPr>
        <w:t>guard-</w:t>
      </w:r>
      <w:proofErr w:type="spellStart"/>
      <w:r w:rsidR="00877A27" w:rsidRPr="005007B7">
        <w:rPr>
          <w:i/>
          <w:iCs/>
          <w:lang w:val="en-GB"/>
        </w:rPr>
        <w:t>SymbolsProvided</w:t>
      </w:r>
      <w:proofErr w:type="spellEnd"/>
      <w:r w:rsidR="00877A27">
        <w:rPr>
          <w:lang w:val="en-GB"/>
        </w:rPr>
        <w:t xml:space="preserve"> and </w:t>
      </w:r>
      <w:proofErr w:type="spellStart"/>
      <w:r w:rsidR="00877A27" w:rsidRPr="005007B7">
        <w:rPr>
          <w:i/>
          <w:iCs/>
          <w:lang w:val="en-GB"/>
        </w:rPr>
        <w:t>guardSymbols</w:t>
      </w:r>
      <w:proofErr w:type="spellEnd"/>
      <w:r w:rsidR="00877A27" w:rsidRPr="005007B7">
        <w:rPr>
          <w:i/>
          <w:iCs/>
          <w:lang w:val="en-GB"/>
        </w:rPr>
        <w:t>-SCS</w:t>
      </w:r>
      <w:r w:rsidR="00877A27">
        <w:rPr>
          <w:lang w:val="en-GB"/>
        </w:rPr>
        <w:t xml:space="preserve"> are not defined in the current Medium Access Control (MAC) protocol specification </w:t>
      </w:r>
      <w:r w:rsidR="0041783B">
        <w:rPr>
          <w:lang w:val="en-GB"/>
        </w:rPr>
        <w:t>TS 38.321</w:t>
      </w:r>
      <w:r w:rsidR="00877A27">
        <w:rPr>
          <w:lang w:val="en-GB"/>
        </w:rPr>
        <w:t xml:space="preserve"> </w:t>
      </w:r>
      <w:r w:rsidR="00877A27">
        <w:rPr>
          <w:lang w:val="en-GB"/>
        </w:rPr>
        <w:fldChar w:fldCharType="begin"/>
      </w:r>
      <w:r w:rsidR="00877A27">
        <w:rPr>
          <w:lang w:val="en-GB"/>
        </w:rPr>
        <w:instrText xml:space="preserve"> REF _Ref53488987 \r \h </w:instrText>
      </w:r>
      <w:r w:rsidR="00877A27">
        <w:rPr>
          <w:lang w:val="en-GB"/>
        </w:rPr>
      </w:r>
      <w:r w:rsidR="00877A27">
        <w:rPr>
          <w:lang w:val="en-GB"/>
        </w:rPr>
        <w:fldChar w:fldCharType="separate"/>
      </w:r>
      <w:r w:rsidR="00A715BA">
        <w:rPr>
          <w:lang w:val="en-GB"/>
        </w:rPr>
        <w:t>[4]</w:t>
      </w:r>
      <w:r w:rsidR="00877A27">
        <w:rPr>
          <w:lang w:val="en-GB"/>
        </w:rPr>
        <w:fldChar w:fldCharType="end"/>
      </w:r>
      <w:r w:rsidR="00877A27">
        <w:rPr>
          <w:lang w:val="en-GB"/>
        </w:rPr>
        <w:t>, w</w:t>
      </w:r>
      <w:r>
        <w:rPr>
          <w:lang w:val="en-GB"/>
        </w:rPr>
        <w:t xml:space="preserve">e therefore propose </w:t>
      </w:r>
      <w:r w:rsidR="00877A27">
        <w:rPr>
          <w:lang w:val="en-GB"/>
        </w:rPr>
        <w:t>to</w:t>
      </w:r>
      <w:r w:rsidR="00CC3E75">
        <w:rPr>
          <w:lang w:val="en-GB"/>
        </w:rPr>
        <w:t xml:space="preserve"> refer to the </w:t>
      </w:r>
      <w:r w:rsidR="00CC3E75" w:rsidRPr="004A4D14">
        <w:rPr>
          <w:i/>
          <w:iCs/>
          <w:lang w:val="en-GB"/>
        </w:rPr>
        <w:t>Provided Guard Symbols MAC CE</w:t>
      </w:r>
      <w:r w:rsidR="00CC3E75">
        <w:rPr>
          <w:lang w:val="en-GB"/>
        </w:rPr>
        <w:t xml:space="preserve"> of TS 38.321 and </w:t>
      </w:r>
      <w:r w:rsidR="00877A27">
        <w:rPr>
          <w:lang w:val="en-GB"/>
        </w:rPr>
        <w:t xml:space="preserve">adapt the following text changes </w:t>
      </w:r>
      <w:r>
        <w:rPr>
          <w:lang w:val="en-GB"/>
        </w:rPr>
        <w:t>to TS 38.213.</w:t>
      </w:r>
    </w:p>
    <w:p w14:paraId="7187FCE4" w14:textId="77777777" w:rsidR="00D2531C" w:rsidRPr="00050803" w:rsidRDefault="00D2531C" w:rsidP="00552A10">
      <w:pPr>
        <w:jc w:val="both"/>
        <w:rPr>
          <w:lang w:val="en-GB"/>
        </w:rPr>
      </w:pPr>
    </w:p>
    <w:p w14:paraId="140C4B41" w14:textId="7BFD4CAD" w:rsidR="002038EF" w:rsidRDefault="00050803" w:rsidP="00552A10">
      <w:pPr>
        <w:pStyle w:val="Proposal"/>
        <w:jc w:val="both"/>
        <w:rPr>
          <w:lang w:val="en-GB"/>
        </w:rPr>
      </w:pPr>
      <w:bookmarkStart w:id="2" w:name="_Toc53778530"/>
      <w:r>
        <w:rPr>
          <w:lang w:val="en-GB"/>
        </w:rPr>
        <w:t>A</w:t>
      </w:r>
      <w:r w:rsidR="002038EF">
        <w:rPr>
          <w:lang w:val="en-GB"/>
        </w:rPr>
        <w:t>d</w:t>
      </w:r>
      <w:r w:rsidR="00505D0A">
        <w:rPr>
          <w:lang w:val="en-GB"/>
        </w:rPr>
        <w:t>apt the following text changes on the guard symbol to T</w:t>
      </w:r>
      <w:r w:rsidR="00106D3A">
        <w:rPr>
          <w:lang w:val="en-GB"/>
        </w:rPr>
        <w:t>S</w:t>
      </w:r>
      <w:r w:rsidR="00505D0A">
        <w:rPr>
          <w:lang w:val="en-GB"/>
        </w:rPr>
        <w:t xml:space="preserve"> 38.213, clause 14.</w:t>
      </w:r>
      <w:bookmarkEnd w:id="2"/>
    </w:p>
    <w:p w14:paraId="3F9B1CCC" w14:textId="0CCE44A9" w:rsidR="00D2531C" w:rsidRDefault="00D2531C" w:rsidP="00D2531C">
      <w:pPr>
        <w:pStyle w:val="Proposal"/>
        <w:numPr>
          <w:ilvl w:val="0"/>
          <w:numId w:val="0"/>
        </w:numPr>
        <w:ind w:left="1701"/>
        <w:jc w:val="both"/>
        <w:rPr>
          <w:lang w:val="en-GB"/>
        </w:rPr>
      </w:pPr>
    </w:p>
    <w:p w14:paraId="2FBAF5A9" w14:textId="77777777" w:rsidR="00D2531C" w:rsidRDefault="00D2531C" w:rsidP="00D2531C">
      <w:pPr>
        <w:jc w:val="both"/>
        <w:rPr>
          <w:lang w:val="en-GB"/>
        </w:rPr>
      </w:pPr>
    </w:p>
    <w:tbl>
      <w:tblPr>
        <w:tblStyle w:val="TableGrid"/>
        <w:tblW w:w="0" w:type="auto"/>
        <w:tblLook w:val="04A0" w:firstRow="1" w:lastRow="0" w:firstColumn="1" w:lastColumn="0" w:noHBand="0" w:noVBand="1"/>
      </w:tblPr>
      <w:tblGrid>
        <w:gridCol w:w="9629"/>
      </w:tblGrid>
      <w:tr w:rsidR="00D2531C" w:rsidRPr="00382906" w14:paraId="2215B7DE" w14:textId="77777777" w:rsidTr="00DB165F">
        <w:tc>
          <w:tcPr>
            <w:tcW w:w="9629" w:type="dxa"/>
          </w:tcPr>
          <w:p w14:paraId="76AD0A0E" w14:textId="1F8580F2" w:rsidR="00D2531C" w:rsidRDefault="00D2531C" w:rsidP="00A07BEB">
            <w:pPr>
              <w:pStyle w:val="BodyText"/>
              <w:jc w:val="center"/>
              <w:rPr>
                <w:lang w:val="en-GB"/>
              </w:rPr>
            </w:pPr>
            <w:r w:rsidRPr="00AD4245">
              <w:rPr>
                <w:highlight w:val="yellow"/>
                <w:lang w:val="en-GB"/>
              </w:rPr>
              <w:t xml:space="preserve">&lt; </w:t>
            </w:r>
            <w:r w:rsidRPr="00AD4245">
              <w:rPr>
                <w:rStyle w:val="normaltextrun"/>
                <w:rFonts w:cstheme="minorHAnsi"/>
                <w:sz w:val="20"/>
                <w:szCs w:val="20"/>
                <w:highlight w:val="yellow"/>
                <w:shd w:val="clear" w:color="auto" w:fill="FFFF00"/>
                <w:lang w:val="en-GB"/>
              </w:rPr>
              <w:t>Begin changes to Ch. 14 of TS 38.213 v16.3.0</w:t>
            </w:r>
            <w:r w:rsidRPr="00AD4245">
              <w:rPr>
                <w:highlight w:val="yellow"/>
                <w:lang w:val="en-GB"/>
              </w:rPr>
              <w:t>&gt;</w:t>
            </w:r>
          </w:p>
          <w:p w14:paraId="4EC2A81B" w14:textId="3F2ACCA3" w:rsidR="00004E8C" w:rsidRDefault="00D2531C" w:rsidP="00D2531C">
            <w:pPr>
              <w:spacing w:before="180"/>
              <w:rPr>
                <w:lang w:val="en-GB"/>
              </w:rPr>
            </w:pPr>
            <w:r w:rsidRPr="00505D0A">
              <w:rPr>
                <w:lang w:val="en-GB"/>
              </w:rPr>
              <w:t>For a serving cell of an IAB-MT</w:t>
            </w:r>
            <w:r w:rsidRPr="0041783B">
              <w:rPr>
                <w:lang w:val="en-GB"/>
              </w:rPr>
              <w:t>,</w:t>
            </w:r>
            <w:r w:rsidRPr="00505D0A">
              <w:rPr>
                <w:lang w:val="en-GB"/>
              </w:rPr>
              <w:t xml:space="preserve"> the IAB-MT can be provided by </w:t>
            </w:r>
            <w:r w:rsidRPr="00505D0A">
              <w:rPr>
                <w:i/>
                <w:iCs/>
                <w:strike/>
                <w:lang w:val="en-GB"/>
              </w:rPr>
              <w:t>guard-</w:t>
            </w:r>
            <w:proofErr w:type="spellStart"/>
            <w:r w:rsidRPr="00505D0A">
              <w:rPr>
                <w:i/>
                <w:iCs/>
                <w:strike/>
                <w:lang w:val="en-GB"/>
              </w:rPr>
              <w:t>SymbolsProvided</w:t>
            </w:r>
            <w:proofErr w:type="spellEnd"/>
            <w:r w:rsidRPr="00505D0A">
              <w:rPr>
                <w:lang w:val="en-GB"/>
              </w:rPr>
              <w:t xml:space="preserve"> </w:t>
            </w:r>
            <w:r w:rsidRPr="005007B7">
              <w:rPr>
                <w:i/>
                <w:iCs/>
                <w:color w:val="FF0000"/>
                <w:lang w:val="en-GB"/>
              </w:rPr>
              <w:t>Provided Guard Symbols MAC CE</w:t>
            </w:r>
            <w:r w:rsidRPr="00505D0A">
              <w:rPr>
                <w:color w:val="FF0000"/>
                <w:lang w:val="en-GB"/>
              </w:rPr>
              <w:t xml:space="preserve"> [11, TS 38.321]  </w:t>
            </w:r>
            <w:r w:rsidRPr="00505D0A">
              <w:rPr>
                <w:lang w:val="en-GB"/>
              </w:rPr>
              <w:t>a number of symbols that will not be used for the IAB-MT in slots where the IAB-node transitions between IAB-MT and IAB-node DU. A SCS configuration for the number of</w:t>
            </w:r>
            <w:r>
              <w:rPr>
                <w:lang w:val="en-GB"/>
              </w:rPr>
              <w:t xml:space="preserve"> </w:t>
            </w:r>
            <w:r w:rsidRPr="00505D0A">
              <w:rPr>
                <w:color w:val="FF0000"/>
                <w:lang w:val="en-GB"/>
              </w:rPr>
              <w:t xml:space="preserve">guard </w:t>
            </w:r>
            <w:r w:rsidRPr="00505D0A">
              <w:rPr>
                <w:lang w:val="en-GB"/>
              </w:rPr>
              <w:t>symbols is</w:t>
            </w:r>
            <w:r>
              <w:rPr>
                <w:lang w:val="en-GB"/>
              </w:rPr>
              <w:t xml:space="preserve"> </w:t>
            </w:r>
            <w:r w:rsidRPr="00505D0A">
              <w:rPr>
                <w:color w:val="FF0000"/>
                <w:lang w:val="en-GB"/>
              </w:rPr>
              <w:t>also</w:t>
            </w:r>
            <w:r w:rsidRPr="00505D0A">
              <w:rPr>
                <w:lang w:val="en-GB"/>
              </w:rPr>
              <w:t xml:space="preserve"> provided by </w:t>
            </w:r>
            <w:proofErr w:type="spellStart"/>
            <w:r w:rsidRPr="00505D0A">
              <w:rPr>
                <w:i/>
                <w:strike/>
                <w:lang w:val="en-GB"/>
              </w:rPr>
              <w:t>guardSymbol</w:t>
            </w:r>
            <w:proofErr w:type="spellEnd"/>
            <w:r w:rsidRPr="00505D0A">
              <w:rPr>
                <w:i/>
                <w:strike/>
                <w:lang w:val="en-GB"/>
              </w:rPr>
              <w:t>-SCS</w:t>
            </w:r>
            <w:r w:rsidRPr="00505D0A">
              <w:rPr>
                <w:color w:val="FF0000"/>
                <w:lang w:val="en-GB"/>
              </w:rPr>
              <w:t xml:space="preserve"> </w:t>
            </w:r>
            <w:r w:rsidRPr="005007B7">
              <w:rPr>
                <w:i/>
                <w:iCs/>
                <w:color w:val="FF0000"/>
                <w:lang w:val="en-GB"/>
              </w:rPr>
              <w:t>Provided Guard Symbols MAC CE</w:t>
            </w:r>
            <w:r w:rsidRPr="00505D0A">
              <w:rPr>
                <w:lang w:val="en-GB"/>
              </w:rPr>
              <w:t>.</w:t>
            </w:r>
          </w:p>
          <w:p w14:paraId="3695BDB4" w14:textId="77777777" w:rsidR="00A07BEB" w:rsidRPr="00505D0A" w:rsidRDefault="00A07BEB" w:rsidP="00D2531C">
            <w:pPr>
              <w:spacing w:before="180"/>
              <w:rPr>
                <w:lang w:val="en-GB"/>
              </w:rPr>
            </w:pPr>
          </w:p>
          <w:p w14:paraId="23D0F362" w14:textId="1F1EC232" w:rsidR="00D2531C" w:rsidRPr="00D17A7A" w:rsidRDefault="00D2531C" w:rsidP="00D2531C">
            <w:pPr>
              <w:jc w:val="center"/>
              <w:rPr>
                <w:rFonts w:cs="Arial"/>
                <w:lang w:val="en-GB"/>
              </w:rPr>
            </w:pPr>
            <w:r w:rsidRPr="00E442FA">
              <w:rPr>
                <w:rStyle w:val="normaltextrun"/>
                <w:rFonts w:cstheme="minorHAnsi"/>
                <w:sz w:val="20"/>
                <w:szCs w:val="20"/>
                <w:shd w:val="clear" w:color="auto" w:fill="FFFF00"/>
                <w:lang w:val="en-GB"/>
              </w:rPr>
              <w:t>&lt;End changes to Ch. 14 of TS 38.213 v16.</w:t>
            </w:r>
            <w:r>
              <w:rPr>
                <w:rStyle w:val="normaltextrun"/>
                <w:rFonts w:cstheme="minorHAnsi"/>
                <w:sz w:val="20"/>
                <w:szCs w:val="20"/>
                <w:shd w:val="clear" w:color="auto" w:fill="FFFF00"/>
                <w:lang w:val="en-GB"/>
              </w:rPr>
              <w:t>3</w:t>
            </w:r>
            <w:r w:rsidRPr="00E442FA">
              <w:rPr>
                <w:rStyle w:val="normaltextrun"/>
                <w:rFonts w:cstheme="minorHAnsi"/>
                <w:sz w:val="20"/>
                <w:szCs w:val="20"/>
                <w:shd w:val="clear" w:color="auto" w:fill="FFFF00"/>
                <w:lang w:val="en-GB"/>
              </w:rPr>
              <w:t>.0</w:t>
            </w:r>
            <w:r w:rsidR="00800724">
              <w:rPr>
                <w:rStyle w:val="normaltextrun"/>
                <w:rFonts w:cstheme="minorHAnsi"/>
                <w:sz w:val="20"/>
                <w:szCs w:val="20"/>
                <w:shd w:val="clear" w:color="auto" w:fill="FFFF00"/>
                <w:lang w:val="en-GB"/>
              </w:rPr>
              <w:t>&gt;</w:t>
            </w:r>
          </w:p>
        </w:tc>
      </w:tr>
    </w:tbl>
    <w:p w14:paraId="363B7B24" w14:textId="77777777" w:rsidR="00D2531C" w:rsidRDefault="00D2531C" w:rsidP="00D2531C">
      <w:pPr>
        <w:jc w:val="both"/>
        <w:rPr>
          <w:lang w:val="en-GB"/>
        </w:rPr>
      </w:pPr>
    </w:p>
    <w:p w14:paraId="7343A673" w14:textId="7F2F9B47" w:rsidR="00D2531C" w:rsidRDefault="00D2531C" w:rsidP="00D2531C">
      <w:pPr>
        <w:pStyle w:val="Heading2"/>
        <w:keepLines w:val="0"/>
        <w:tabs>
          <w:tab w:val="num" w:pos="576"/>
        </w:tabs>
        <w:overflowPunct/>
        <w:snapToGrid w:val="0"/>
        <w:spacing w:before="120" w:after="120"/>
        <w:jc w:val="both"/>
        <w:textAlignment w:val="auto"/>
      </w:pPr>
      <w:r>
        <w:t xml:space="preserve">Higher layer parameter </w:t>
      </w:r>
      <w:r w:rsidRPr="00EE55B2">
        <w:rPr>
          <w:highlight w:val="yellow"/>
        </w:rPr>
        <w:t xml:space="preserve">gNB-DU Cell </w:t>
      </w:r>
      <w:r w:rsidRPr="00EE55B2">
        <w:rPr>
          <w:highlight w:val="yellow"/>
          <w:lang w:val="en-US"/>
        </w:rPr>
        <w:t>Resource Configuration</w:t>
      </w:r>
    </w:p>
    <w:p w14:paraId="19B98C48" w14:textId="5B691F6F" w:rsidR="00D2531C" w:rsidRDefault="00D2531C" w:rsidP="001D30DE">
      <w:pPr>
        <w:jc w:val="both"/>
        <w:rPr>
          <w:lang w:val="en-GB" w:eastAsia="ja-JP"/>
        </w:rPr>
      </w:pPr>
      <w:r>
        <w:rPr>
          <w:lang w:val="en-GB" w:eastAsia="ja-JP"/>
        </w:rPr>
        <w:t>In the semi-static resource configuration</w:t>
      </w:r>
      <w:r w:rsidR="00106D3A">
        <w:rPr>
          <w:lang w:val="en-GB" w:eastAsia="ja-JP"/>
        </w:rPr>
        <w:t>, an IAB-D</w:t>
      </w:r>
      <w:r w:rsidR="0023066E">
        <w:rPr>
          <w:lang w:val="en-GB" w:eastAsia="ja-JP"/>
        </w:rPr>
        <w:t>U</w:t>
      </w:r>
      <w:r w:rsidR="00106D3A">
        <w:rPr>
          <w:lang w:val="en-GB" w:eastAsia="ja-JP"/>
        </w:rPr>
        <w:t xml:space="preserve"> is provided with certain higher-layer parameters via F1-AP signalling. In the </w:t>
      </w:r>
      <w:r w:rsidR="004A4D14">
        <w:rPr>
          <w:lang w:val="en-GB" w:eastAsia="ja-JP"/>
        </w:rPr>
        <w:t>updated</w:t>
      </w:r>
      <w:r w:rsidR="00106D3A">
        <w:rPr>
          <w:lang w:val="en-GB" w:eastAsia="ja-JP"/>
        </w:rPr>
        <w:t xml:space="preserve"> TS 38.213</w:t>
      </w:r>
      <w:r w:rsidR="004A4D14">
        <w:rPr>
          <w:lang w:val="en-GB" w:eastAsia="ja-JP"/>
        </w:rPr>
        <w:t xml:space="preserve"> </w:t>
      </w:r>
      <w:r w:rsidR="004A4D14">
        <w:rPr>
          <w:lang w:val="en-GB" w:eastAsia="ja-JP"/>
        </w:rPr>
        <w:fldChar w:fldCharType="begin"/>
      </w:r>
      <w:r w:rsidR="004A4D14">
        <w:rPr>
          <w:lang w:val="en-GB" w:eastAsia="ja-JP"/>
        </w:rPr>
        <w:instrText xml:space="preserve"> REF _Ref46151739 \r \h </w:instrText>
      </w:r>
      <w:r w:rsidR="004A4D14">
        <w:rPr>
          <w:lang w:val="en-GB" w:eastAsia="ja-JP"/>
        </w:rPr>
      </w:r>
      <w:r w:rsidR="004A4D14">
        <w:rPr>
          <w:lang w:val="en-GB" w:eastAsia="ja-JP"/>
        </w:rPr>
        <w:fldChar w:fldCharType="separate"/>
      </w:r>
      <w:r w:rsidR="00A715BA">
        <w:rPr>
          <w:lang w:val="en-GB" w:eastAsia="ja-JP"/>
        </w:rPr>
        <w:t>[3]</w:t>
      </w:r>
      <w:r w:rsidR="004A4D14">
        <w:rPr>
          <w:lang w:val="en-GB" w:eastAsia="ja-JP"/>
        </w:rPr>
        <w:fldChar w:fldCharType="end"/>
      </w:r>
      <w:r w:rsidR="004A4D14">
        <w:rPr>
          <w:lang w:val="en-GB" w:eastAsia="ja-JP"/>
        </w:rPr>
        <w:t xml:space="preserve">, </w:t>
      </w:r>
      <w:r w:rsidR="004A4D14" w:rsidRPr="004862BB">
        <w:rPr>
          <w:lang w:val="en-GB"/>
        </w:rPr>
        <w:t>after the RAN</w:t>
      </w:r>
      <w:r w:rsidR="004A4D14">
        <w:rPr>
          <w:lang w:val="en-GB"/>
        </w:rPr>
        <w:t>1</w:t>
      </w:r>
      <w:r w:rsidR="004A4D14" w:rsidRPr="004862BB">
        <w:rPr>
          <w:lang w:val="en-GB"/>
        </w:rPr>
        <w:t xml:space="preserve"> #10</w:t>
      </w:r>
      <w:r w:rsidR="004A4D14">
        <w:rPr>
          <w:lang w:val="en-GB"/>
        </w:rPr>
        <w:t>2</w:t>
      </w:r>
      <w:r w:rsidR="004A4D14" w:rsidRPr="004862BB">
        <w:rPr>
          <w:lang w:val="en-GB"/>
        </w:rPr>
        <w:t>-e meeting</w:t>
      </w:r>
      <w:r w:rsidR="00106D3A">
        <w:rPr>
          <w:lang w:val="en-GB" w:eastAsia="ja-JP"/>
        </w:rPr>
        <w:t xml:space="preserve">, the following two higher layer parameters </w:t>
      </w:r>
      <w:r w:rsidR="00106D3A" w:rsidRPr="004A4D14">
        <w:rPr>
          <w:i/>
          <w:iCs/>
          <w:lang w:val="en-GB" w:eastAsia="ja-JP"/>
        </w:rPr>
        <w:t xml:space="preserve">IAB-DU-Resource-Configuration </w:t>
      </w:r>
      <w:r w:rsidR="00106D3A">
        <w:rPr>
          <w:lang w:val="en-GB" w:eastAsia="ja-JP"/>
        </w:rPr>
        <w:t xml:space="preserve">and </w:t>
      </w:r>
      <w:r w:rsidR="00106D3A" w:rsidRPr="004A4D14">
        <w:rPr>
          <w:i/>
          <w:iCs/>
          <w:lang w:val="en-GB" w:eastAsia="ja-JP"/>
        </w:rPr>
        <w:t>IAB-DU-Resource-Configuration-TDD-Config</w:t>
      </w:r>
      <w:r w:rsidR="00106D3A">
        <w:rPr>
          <w:lang w:val="en-GB" w:eastAsia="ja-JP"/>
        </w:rPr>
        <w:t xml:space="preserve"> are </w:t>
      </w:r>
      <w:r w:rsidR="004A4D14">
        <w:rPr>
          <w:lang w:val="en-GB" w:eastAsia="ja-JP"/>
        </w:rPr>
        <w:t xml:space="preserve">referred to </w:t>
      </w:r>
      <w:r w:rsidR="006F33C6">
        <w:rPr>
          <w:lang w:val="en-GB" w:eastAsia="ja-JP"/>
        </w:rPr>
        <w:t xml:space="preserve">the </w:t>
      </w:r>
      <w:r w:rsidR="00106D3A">
        <w:rPr>
          <w:lang w:val="en-GB" w:eastAsia="ja-JP"/>
        </w:rPr>
        <w:t>F1 application protocol (F1AP) TS 38.473 specification</w:t>
      </w:r>
      <w:r w:rsidR="007B5635">
        <w:rPr>
          <w:lang w:val="en-GB" w:eastAsia="ja-JP"/>
        </w:rPr>
        <w:t>, see the details below.</w:t>
      </w:r>
    </w:p>
    <w:p w14:paraId="223A0CBF" w14:textId="1B7C7E7E" w:rsidR="00D2531C" w:rsidRDefault="00D2531C" w:rsidP="00D2531C">
      <w:pPr>
        <w:rPr>
          <w:lang w:val="en-GB" w:eastAsia="ja-JP"/>
        </w:rPr>
      </w:pPr>
    </w:p>
    <w:tbl>
      <w:tblPr>
        <w:tblStyle w:val="TableGrid"/>
        <w:tblW w:w="0" w:type="auto"/>
        <w:tblLook w:val="04A0" w:firstRow="1" w:lastRow="0" w:firstColumn="1" w:lastColumn="0" w:noHBand="0" w:noVBand="1"/>
      </w:tblPr>
      <w:tblGrid>
        <w:gridCol w:w="9629"/>
      </w:tblGrid>
      <w:tr w:rsidR="00D2531C" w:rsidRPr="00382906" w14:paraId="14282C36" w14:textId="77777777" w:rsidTr="00DB165F">
        <w:tc>
          <w:tcPr>
            <w:tcW w:w="9629" w:type="dxa"/>
          </w:tcPr>
          <w:p w14:paraId="46AB7DDC" w14:textId="3C083AB0" w:rsidR="00004E8C" w:rsidRPr="00004E8C" w:rsidRDefault="00004E8C" w:rsidP="00004E8C">
            <w:pPr>
              <w:jc w:val="center"/>
              <w:rPr>
                <w:sz w:val="20"/>
                <w:szCs w:val="20"/>
                <w:lang w:val="en-GB"/>
              </w:rPr>
            </w:pPr>
            <w:r w:rsidRPr="000452A8">
              <w:rPr>
                <w:sz w:val="20"/>
                <w:szCs w:val="20"/>
                <w:highlight w:val="yellow"/>
                <w:lang w:val="en-GB"/>
              </w:rPr>
              <w:t xml:space="preserve">&lt; </w:t>
            </w:r>
            <w:r>
              <w:rPr>
                <w:sz w:val="20"/>
                <w:szCs w:val="20"/>
                <w:highlight w:val="yellow"/>
                <w:lang w:val="en-GB"/>
              </w:rPr>
              <w:t>Begin</w:t>
            </w:r>
            <w:r w:rsidRPr="000452A8">
              <w:rPr>
                <w:sz w:val="20"/>
                <w:szCs w:val="20"/>
                <w:highlight w:val="yellow"/>
                <w:lang w:val="en-GB"/>
              </w:rPr>
              <w:t xml:space="preserve"> e</w:t>
            </w:r>
            <w:r w:rsidRPr="000452A8">
              <w:rPr>
                <w:rStyle w:val="normaltextrun"/>
                <w:rFonts w:cstheme="minorHAnsi"/>
                <w:sz w:val="20"/>
                <w:szCs w:val="20"/>
                <w:highlight w:val="yellow"/>
                <w:shd w:val="clear" w:color="auto" w:fill="FFFF00"/>
                <w:lang w:val="en-GB"/>
              </w:rPr>
              <w:t>xtract from Ch. 14 of TS 38.213 v16.3.0</w:t>
            </w:r>
            <w:r w:rsidRPr="000452A8">
              <w:rPr>
                <w:sz w:val="20"/>
                <w:szCs w:val="20"/>
                <w:highlight w:val="yellow"/>
                <w:lang w:val="en-GB"/>
              </w:rPr>
              <w:t>&gt;</w:t>
            </w:r>
          </w:p>
          <w:p w14:paraId="6F260304" w14:textId="2BE78F48" w:rsidR="00D2531C" w:rsidRDefault="00D2531C" w:rsidP="00D2531C">
            <w:pPr>
              <w:rPr>
                <w:lang w:val="en-GB"/>
              </w:rPr>
            </w:pPr>
            <w:r w:rsidRPr="00D2531C">
              <w:rPr>
                <w:lang w:val="en-GB"/>
              </w:rPr>
              <w:t xml:space="preserve">For each serving cell of an IAB-DU, the IAB-DU can be provided an indication for a slot format over </w:t>
            </w:r>
            <w:proofErr w:type="gramStart"/>
            <w:r w:rsidRPr="00D2531C">
              <w:rPr>
                <w:lang w:val="en-GB"/>
              </w:rPr>
              <w:t>a number of</w:t>
            </w:r>
            <w:proofErr w:type="gramEnd"/>
            <w:r w:rsidRPr="00D2531C">
              <w:rPr>
                <w:lang w:val="en-GB"/>
              </w:rPr>
              <w:t xml:space="preserve"> slots by </w:t>
            </w:r>
            <w:r w:rsidRPr="00D2531C">
              <w:rPr>
                <w:i/>
                <w:iCs/>
                <w:highlight w:val="cyan"/>
                <w:lang w:val="en-GB"/>
              </w:rPr>
              <w:t>IAB-DU-Resource-Configuration</w:t>
            </w:r>
            <w:r w:rsidRPr="00D2531C">
              <w:rPr>
                <w:highlight w:val="cyan"/>
                <w:lang w:val="en-GB"/>
              </w:rPr>
              <w:t xml:space="preserve">. </w:t>
            </w:r>
          </w:p>
          <w:p w14:paraId="1C01409F" w14:textId="77777777" w:rsidR="00D2531C" w:rsidRPr="00D2531C" w:rsidRDefault="00D2531C" w:rsidP="00D2531C">
            <w:pPr>
              <w:rPr>
                <w:lang w:val="en-GB"/>
              </w:rPr>
            </w:pPr>
          </w:p>
          <w:p w14:paraId="31A8F149" w14:textId="47EDE093" w:rsidR="00D2531C" w:rsidRPr="00D17A7A" w:rsidRDefault="00D2531C" w:rsidP="00D2531C">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r w:rsidRPr="00D17A7A">
              <w:rPr>
                <w:rStyle w:val="normaltextrun"/>
                <w:rFonts w:asciiTheme="minorHAnsi" w:hAnsiTheme="minorHAnsi" w:cstheme="minorHAnsi"/>
                <w:sz w:val="20"/>
                <w:szCs w:val="20"/>
                <w:shd w:val="clear" w:color="auto" w:fill="FFFF00"/>
                <w:lang w:val="en-GB"/>
              </w:rPr>
              <w:t>&lt;Unchanged paragraphs omitted&gt;</w:t>
            </w:r>
          </w:p>
          <w:p w14:paraId="0BCD4810" w14:textId="58C8ABE3" w:rsidR="00D2531C" w:rsidRPr="00D17A7A" w:rsidRDefault="00D2531C" w:rsidP="00D2531C">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p>
          <w:p w14:paraId="2577155C" w14:textId="77777777" w:rsidR="00D2531C" w:rsidRPr="00D17A7A" w:rsidRDefault="00D2531C" w:rsidP="00D2531C">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p>
          <w:p w14:paraId="0D4E63E0" w14:textId="77777777" w:rsidR="00D2531C" w:rsidRPr="00D2531C" w:rsidRDefault="00D2531C" w:rsidP="00D2531C">
            <w:pPr>
              <w:rPr>
                <w:lang w:val="en-GB"/>
              </w:rPr>
            </w:pPr>
            <w:r w:rsidRPr="00D2531C">
              <w:rPr>
                <w:lang w:val="en-GB"/>
              </w:rPr>
              <w:t xml:space="preserve">The IAB-DU can assume a same SCS configuration for </w:t>
            </w:r>
            <w:proofErr w:type="spellStart"/>
            <w:r w:rsidRPr="00D2531C">
              <w:rPr>
                <w:i/>
                <w:lang w:val="en-GB"/>
              </w:rPr>
              <w:t>availabilityCombinations</w:t>
            </w:r>
            <w:proofErr w:type="spellEnd"/>
            <w:r w:rsidRPr="00D2531C">
              <w:rPr>
                <w:lang w:val="en-GB"/>
              </w:rPr>
              <w:t xml:space="preserve"> for a serving cell as an SCS configuration provided by </w:t>
            </w:r>
            <w:r w:rsidRPr="00D2531C">
              <w:rPr>
                <w:i/>
                <w:iCs/>
                <w:highlight w:val="cyan"/>
                <w:lang w:val="en-GB"/>
              </w:rPr>
              <w:t>IAB-DU-Resource-Configuration</w:t>
            </w:r>
            <w:r w:rsidRPr="00D2531C">
              <w:rPr>
                <w:i/>
                <w:highlight w:val="cyan"/>
                <w:lang w:val="en-GB"/>
              </w:rPr>
              <w:t>-TDD-Config</w:t>
            </w:r>
            <w:r w:rsidRPr="00D2531C">
              <w:rPr>
                <w:lang w:val="en-GB"/>
              </w:rPr>
              <w:t xml:space="preserve"> for the serving cell.</w:t>
            </w:r>
          </w:p>
          <w:p w14:paraId="3CCA427D" w14:textId="77777777" w:rsidR="00D2531C" w:rsidRPr="00D2531C" w:rsidRDefault="00D2531C" w:rsidP="00DB165F">
            <w:pPr>
              <w:pStyle w:val="B2"/>
              <w:jc w:val="both"/>
              <w:rPr>
                <w:lang w:val="en-GB"/>
              </w:rPr>
            </w:pPr>
          </w:p>
          <w:p w14:paraId="6C806178" w14:textId="179B1607" w:rsidR="00D2531C" w:rsidRPr="000452A8" w:rsidRDefault="000452A8" w:rsidP="00DB165F">
            <w:pPr>
              <w:jc w:val="center"/>
              <w:rPr>
                <w:lang w:val="en-GB"/>
              </w:rPr>
            </w:pPr>
            <w:r w:rsidRPr="000452A8">
              <w:rPr>
                <w:sz w:val="20"/>
                <w:szCs w:val="20"/>
                <w:highlight w:val="yellow"/>
                <w:lang w:val="en-GB"/>
              </w:rPr>
              <w:t>&lt; End e</w:t>
            </w:r>
            <w:r w:rsidRPr="000452A8">
              <w:rPr>
                <w:rStyle w:val="normaltextrun"/>
                <w:rFonts w:cstheme="minorHAnsi"/>
                <w:sz w:val="20"/>
                <w:szCs w:val="20"/>
                <w:highlight w:val="yellow"/>
                <w:shd w:val="clear" w:color="auto" w:fill="FFFF00"/>
                <w:lang w:val="en-GB"/>
              </w:rPr>
              <w:t>xtract from Ch. 14 of TS 38.213 v16.3.0</w:t>
            </w:r>
            <w:r w:rsidRPr="000452A8">
              <w:rPr>
                <w:sz w:val="20"/>
                <w:szCs w:val="20"/>
                <w:highlight w:val="yellow"/>
                <w:lang w:val="en-GB"/>
              </w:rPr>
              <w:t>&gt;</w:t>
            </w:r>
          </w:p>
        </w:tc>
      </w:tr>
    </w:tbl>
    <w:p w14:paraId="120D5AA7" w14:textId="14C0000F" w:rsidR="00D2531C" w:rsidRDefault="00D2531C" w:rsidP="00D2531C">
      <w:pPr>
        <w:rPr>
          <w:lang w:val="en-GB" w:eastAsia="ja-JP"/>
        </w:rPr>
      </w:pPr>
    </w:p>
    <w:p w14:paraId="35131FB3" w14:textId="571F059E" w:rsidR="00106D3A" w:rsidRDefault="00106D3A" w:rsidP="001D30DE">
      <w:pPr>
        <w:pStyle w:val="BodyText"/>
        <w:jc w:val="both"/>
        <w:rPr>
          <w:lang w:val="en-GB"/>
        </w:rPr>
      </w:pPr>
      <w:r w:rsidRPr="004862BB">
        <w:rPr>
          <w:lang w:val="en-GB"/>
        </w:rPr>
        <w:t>Th</w:t>
      </w:r>
      <w:r w:rsidR="00C73082">
        <w:rPr>
          <w:lang w:val="en-GB"/>
        </w:rPr>
        <w:t>e above</w:t>
      </w:r>
      <w:r w:rsidRPr="004862BB">
        <w:rPr>
          <w:lang w:val="en-GB"/>
        </w:rPr>
        <w:t xml:space="preserve"> description in TS 38.213 does not fully reflect the signalling design captured in </w:t>
      </w:r>
      <w:r w:rsidR="004A4D14">
        <w:rPr>
          <w:lang w:val="en-GB"/>
        </w:rPr>
        <w:t xml:space="preserve">the updated </w:t>
      </w:r>
      <w:r w:rsidRPr="004862BB">
        <w:rPr>
          <w:lang w:val="en-GB"/>
        </w:rPr>
        <w:t>TS 38.</w:t>
      </w:r>
      <w:r>
        <w:rPr>
          <w:lang w:val="en-GB"/>
        </w:rPr>
        <w:t>473</w:t>
      </w:r>
      <w:r w:rsidRPr="004862BB">
        <w:rPr>
          <w:lang w:val="en-GB"/>
        </w:rPr>
        <w:t xml:space="preserve"> </w:t>
      </w:r>
      <w:r>
        <w:fldChar w:fldCharType="begin"/>
      </w:r>
      <w:r>
        <w:rPr>
          <w:lang w:val="en-GB"/>
        </w:rPr>
        <w:instrText xml:space="preserve"> REF _Ref53523715 \r \h </w:instrText>
      </w:r>
      <w:r>
        <w:fldChar w:fldCharType="separate"/>
      </w:r>
      <w:r w:rsidR="00A715BA">
        <w:rPr>
          <w:lang w:val="en-GB"/>
        </w:rPr>
        <w:t>[5]</w:t>
      </w:r>
      <w:r>
        <w:fldChar w:fldCharType="end"/>
      </w:r>
      <w:r w:rsidRPr="004862BB">
        <w:rPr>
          <w:lang w:val="en-GB"/>
        </w:rPr>
        <w:t xml:space="preserve">, </w:t>
      </w:r>
      <w:r w:rsidR="004A4D14" w:rsidRPr="004862BB">
        <w:rPr>
          <w:lang w:val="en-GB"/>
        </w:rPr>
        <w:t>after the RAN</w:t>
      </w:r>
      <w:r w:rsidR="004A4D14">
        <w:rPr>
          <w:lang w:val="en-GB"/>
        </w:rPr>
        <w:t>3</w:t>
      </w:r>
      <w:r w:rsidR="004A4D14" w:rsidRPr="004862BB">
        <w:rPr>
          <w:lang w:val="en-GB"/>
        </w:rPr>
        <w:t xml:space="preserve"> #10</w:t>
      </w:r>
      <w:r w:rsidR="004A4D14">
        <w:rPr>
          <w:lang w:val="en-GB"/>
        </w:rPr>
        <w:t>9</w:t>
      </w:r>
      <w:r w:rsidR="004A4D14" w:rsidRPr="004862BB">
        <w:rPr>
          <w:lang w:val="en-GB"/>
        </w:rPr>
        <w:t>-e meeting</w:t>
      </w:r>
      <w:r w:rsidR="004A4D14">
        <w:rPr>
          <w:lang w:val="en-GB"/>
        </w:rPr>
        <w:t xml:space="preserve">, </w:t>
      </w:r>
      <w:r w:rsidRPr="004862BB">
        <w:rPr>
          <w:lang w:val="en-GB"/>
        </w:rPr>
        <w:t>where</w:t>
      </w:r>
      <w:r w:rsidR="00C73082">
        <w:rPr>
          <w:lang w:val="en-GB"/>
        </w:rPr>
        <w:t xml:space="preserve"> the </w:t>
      </w:r>
      <w:r w:rsidR="00620DAA">
        <w:rPr>
          <w:lang w:val="en-GB"/>
        </w:rPr>
        <w:t>slot format configuration</w:t>
      </w:r>
      <w:r w:rsidR="004A4D14">
        <w:rPr>
          <w:lang w:val="en-GB"/>
        </w:rPr>
        <w:t>,</w:t>
      </w:r>
      <w:r w:rsidR="00620DAA">
        <w:rPr>
          <w:lang w:val="en-GB"/>
        </w:rPr>
        <w:t xml:space="preserve"> and </w:t>
      </w:r>
      <w:r w:rsidR="006F0767">
        <w:rPr>
          <w:lang w:val="en-GB"/>
        </w:rPr>
        <w:t xml:space="preserve">SCS configuration for availability </w:t>
      </w:r>
      <w:r w:rsidR="00643CF9">
        <w:rPr>
          <w:lang w:val="en-GB"/>
        </w:rPr>
        <w:t>combinations</w:t>
      </w:r>
      <w:r w:rsidR="004A4D14">
        <w:rPr>
          <w:lang w:val="en-GB"/>
        </w:rPr>
        <w:t>,</w:t>
      </w:r>
      <w:r w:rsidR="00643CF9">
        <w:rPr>
          <w:lang w:val="en-GB"/>
        </w:rPr>
        <w:t xml:space="preserve"> are</w:t>
      </w:r>
      <w:r w:rsidRPr="004862BB">
        <w:rPr>
          <w:lang w:val="en-GB"/>
        </w:rPr>
        <w:t xml:space="preserve"> </w:t>
      </w:r>
      <w:r w:rsidR="00643CF9">
        <w:rPr>
          <w:lang w:val="en-GB"/>
        </w:rPr>
        <w:t>provided by</w:t>
      </w:r>
      <w:r>
        <w:rPr>
          <w:lang w:val="en-GB"/>
        </w:rPr>
        <w:t xml:space="preserve"> </w:t>
      </w:r>
      <w:r w:rsidRPr="00C73082">
        <w:rPr>
          <w:i/>
          <w:iCs/>
          <w:lang w:val="en-GB"/>
        </w:rPr>
        <w:t>gNB-DU Cell Resource Configuration</w:t>
      </w:r>
      <w:r w:rsidR="00C73082" w:rsidRPr="00C73082">
        <w:rPr>
          <w:i/>
          <w:iCs/>
          <w:lang w:val="en-GB"/>
        </w:rPr>
        <w:t xml:space="preserve"> </w:t>
      </w:r>
      <w:r w:rsidR="00C73082" w:rsidRPr="005600C8">
        <w:rPr>
          <w:lang w:val="en-GB"/>
        </w:rPr>
        <w:t>information element (IE)</w:t>
      </w:r>
      <w:r w:rsidRPr="005600C8">
        <w:rPr>
          <w:lang w:val="en-GB"/>
        </w:rPr>
        <w:t>,</w:t>
      </w:r>
      <w:r w:rsidRPr="004862BB">
        <w:rPr>
          <w:lang w:val="en-GB"/>
        </w:rPr>
        <w:t xml:space="preserve"> see the details below.</w:t>
      </w:r>
    </w:p>
    <w:p w14:paraId="3F106B3B" w14:textId="77777777" w:rsidR="00C73082" w:rsidRDefault="00C73082" w:rsidP="00106D3A">
      <w:pPr>
        <w:pStyle w:val="BodyText"/>
        <w:rPr>
          <w:lang w:val="en-GB"/>
        </w:rPr>
      </w:pPr>
    </w:p>
    <w:tbl>
      <w:tblPr>
        <w:tblStyle w:val="TableGrid"/>
        <w:tblW w:w="0" w:type="auto"/>
        <w:tblLook w:val="04A0" w:firstRow="1" w:lastRow="0" w:firstColumn="1" w:lastColumn="0" w:noHBand="0" w:noVBand="1"/>
      </w:tblPr>
      <w:tblGrid>
        <w:gridCol w:w="9629"/>
      </w:tblGrid>
      <w:tr w:rsidR="00106D3A" w:rsidRPr="00382906" w14:paraId="06CEAA38" w14:textId="77777777" w:rsidTr="00DB165F">
        <w:tc>
          <w:tcPr>
            <w:tcW w:w="9629" w:type="dxa"/>
          </w:tcPr>
          <w:p w14:paraId="6ABE5BBF" w14:textId="162AB346" w:rsidR="00004E8C" w:rsidRPr="00004E8C" w:rsidRDefault="00004E8C" w:rsidP="00004E8C">
            <w:pPr>
              <w:pStyle w:val="BodyText"/>
              <w:jc w:val="center"/>
              <w:rPr>
                <w:sz w:val="20"/>
                <w:szCs w:val="20"/>
                <w:lang w:val="en-GB"/>
              </w:rPr>
            </w:pPr>
            <w:r w:rsidRPr="00004E8C">
              <w:rPr>
                <w:sz w:val="20"/>
                <w:szCs w:val="20"/>
                <w:highlight w:val="yellow"/>
                <w:lang w:val="en-GB"/>
              </w:rPr>
              <w:t>&lt; Begin e</w:t>
            </w:r>
            <w:r w:rsidRPr="00004E8C">
              <w:rPr>
                <w:rStyle w:val="normaltextrun"/>
                <w:rFonts w:cstheme="minorHAnsi"/>
                <w:sz w:val="20"/>
                <w:szCs w:val="20"/>
                <w:highlight w:val="yellow"/>
                <w:shd w:val="clear" w:color="auto" w:fill="FFFF00"/>
                <w:lang w:val="en-GB"/>
              </w:rPr>
              <w:t>xtract from TS 38.</w:t>
            </w:r>
            <w:r>
              <w:rPr>
                <w:rStyle w:val="normaltextrun"/>
                <w:rFonts w:cstheme="minorHAnsi"/>
                <w:sz w:val="20"/>
                <w:szCs w:val="20"/>
                <w:highlight w:val="yellow"/>
                <w:shd w:val="clear" w:color="auto" w:fill="FFFF00"/>
                <w:lang w:val="en-GB"/>
              </w:rPr>
              <w:t>473</w:t>
            </w:r>
            <w:r w:rsidRPr="00004E8C">
              <w:rPr>
                <w:rStyle w:val="normaltextrun"/>
                <w:rFonts w:cstheme="minorHAnsi"/>
                <w:sz w:val="20"/>
                <w:szCs w:val="20"/>
                <w:highlight w:val="yellow"/>
                <w:shd w:val="clear" w:color="auto" w:fill="FFFF00"/>
                <w:lang w:val="en-GB"/>
              </w:rPr>
              <w:t xml:space="preserve"> v16.</w:t>
            </w:r>
            <w:r>
              <w:rPr>
                <w:rStyle w:val="normaltextrun"/>
                <w:rFonts w:cstheme="minorHAnsi"/>
                <w:sz w:val="20"/>
                <w:szCs w:val="20"/>
                <w:highlight w:val="yellow"/>
                <w:shd w:val="clear" w:color="auto" w:fill="FFFF00"/>
                <w:lang w:val="en-GB"/>
              </w:rPr>
              <w:t>3</w:t>
            </w:r>
            <w:r w:rsidRPr="00004E8C">
              <w:rPr>
                <w:rStyle w:val="normaltextrun"/>
                <w:rFonts w:cstheme="minorHAnsi"/>
                <w:sz w:val="20"/>
                <w:szCs w:val="20"/>
                <w:highlight w:val="yellow"/>
                <w:shd w:val="clear" w:color="auto" w:fill="FFFF00"/>
                <w:lang w:val="en-GB"/>
              </w:rPr>
              <w:t>.0</w:t>
            </w:r>
            <w:r w:rsidRPr="00004E8C">
              <w:rPr>
                <w:sz w:val="20"/>
                <w:szCs w:val="20"/>
                <w:highlight w:val="yellow"/>
                <w:lang w:val="en-GB"/>
              </w:rPr>
              <w:t>&gt;</w:t>
            </w:r>
          </w:p>
          <w:p w14:paraId="12536E55" w14:textId="0050E519" w:rsidR="00106D3A" w:rsidRDefault="00106D3A" w:rsidP="00106D3A">
            <w:pPr>
              <w:pStyle w:val="Heading4"/>
              <w:numPr>
                <w:ilvl w:val="0"/>
                <w:numId w:val="0"/>
              </w:numPr>
              <w:ind w:left="864" w:hanging="864"/>
              <w:outlineLvl w:val="3"/>
              <w:rPr>
                <w:lang w:val="en-US"/>
              </w:rPr>
            </w:pPr>
            <w:r>
              <w:t>9.3.1.107</w:t>
            </w:r>
            <w:r>
              <w:tab/>
            </w:r>
            <w:r w:rsidRPr="00EE55B2">
              <w:rPr>
                <w:highlight w:val="yellow"/>
              </w:rPr>
              <w:t xml:space="preserve">gNB-DU </w:t>
            </w:r>
            <w:proofErr w:type="spellStart"/>
            <w:r w:rsidRPr="00EE55B2">
              <w:rPr>
                <w:highlight w:val="yellow"/>
              </w:rPr>
              <w:t>Cell</w:t>
            </w:r>
            <w:proofErr w:type="spellEnd"/>
            <w:r w:rsidRPr="00EE55B2">
              <w:rPr>
                <w:highlight w:val="yellow"/>
              </w:rPr>
              <w:t xml:space="preserve"> </w:t>
            </w:r>
            <w:r w:rsidRPr="00EE55B2">
              <w:rPr>
                <w:highlight w:val="yellow"/>
                <w:lang w:val="en-US"/>
              </w:rPr>
              <w:t>Resource Configuration</w:t>
            </w:r>
            <w:r>
              <w:rPr>
                <w:lang w:val="en-US"/>
              </w:rPr>
              <w:t xml:space="preserve"> </w:t>
            </w:r>
          </w:p>
          <w:p w14:paraId="25BC6D53" w14:textId="77777777" w:rsidR="00106D3A" w:rsidRPr="00106D3A" w:rsidRDefault="00106D3A" w:rsidP="00106D3A">
            <w:pPr>
              <w:rPr>
                <w:lang w:val="en-GB"/>
              </w:rPr>
            </w:pPr>
            <w:r w:rsidRPr="00106D3A">
              <w:rPr>
                <w:lang w:val="en-GB"/>
              </w:rPr>
              <w:t>This IE contains the resource configuration of the cells served by a gNB-DU, i.e. the TDD/FDD resource parameters for each activated cell (TS 38.213 [31], clause 11.1.1).</w:t>
            </w:r>
          </w:p>
          <w:tbl>
            <w:tblPr>
              <w:tblW w:w="1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956"/>
              <w:gridCol w:w="1982"/>
              <w:gridCol w:w="1432"/>
              <w:gridCol w:w="1407"/>
              <w:gridCol w:w="1407"/>
              <w:gridCol w:w="979"/>
              <w:gridCol w:w="979"/>
            </w:tblGrid>
            <w:tr w:rsidR="00B84FA0" w:rsidRPr="00E74C7B" w14:paraId="144666DB" w14:textId="77777777" w:rsidTr="00B84FA0">
              <w:tc>
                <w:tcPr>
                  <w:tcW w:w="1985" w:type="dxa"/>
                </w:tcPr>
                <w:p w14:paraId="48BAD6B4" w14:textId="77777777" w:rsidR="00B84FA0" w:rsidRPr="00970C44" w:rsidRDefault="00B84FA0" w:rsidP="00106D3A">
                  <w:pPr>
                    <w:pStyle w:val="TAH"/>
                    <w:rPr>
                      <w:lang w:eastAsia="ja-JP"/>
                    </w:rPr>
                  </w:pPr>
                  <w:r w:rsidRPr="00970C44">
                    <w:rPr>
                      <w:lang w:eastAsia="ja-JP"/>
                    </w:rPr>
                    <w:t xml:space="preserve">IE/Group </w:t>
                  </w:r>
                  <w:proofErr w:type="spellStart"/>
                  <w:r w:rsidRPr="00970C44">
                    <w:rPr>
                      <w:lang w:eastAsia="ja-JP"/>
                    </w:rPr>
                    <w:t>Name</w:t>
                  </w:r>
                  <w:proofErr w:type="spellEnd"/>
                </w:p>
              </w:tc>
              <w:tc>
                <w:tcPr>
                  <w:tcW w:w="956" w:type="dxa"/>
                </w:tcPr>
                <w:p w14:paraId="42CB9128" w14:textId="77777777" w:rsidR="00B84FA0" w:rsidRPr="00970C44" w:rsidRDefault="00B84FA0" w:rsidP="00106D3A">
                  <w:pPr>
                    <w:pStyle w:val="TAH"/>
                    <w:rPr>
                      <w:lang w:eastAsia="ja-JP"/>
                    </w:rPr>
                  </w:pPr>
                  <w:proofErr w:type="spellStart"/>
                  <w:r w:rsidRPr="00970C44">
                    <w:rPr>
                      <w:lang w:eastAsia="ja-JP"/>
                    </w:rPr>
                    <w:t>Presence</w:t>
                  </w:r>
                  <w:proofErr w:type="spellEnd"/>
                </w:p>
              </w:tc>
              <w:tc>
                <w:tcPr>
                  <w:tcW w:w="1982" w:type="dxa"/>
                </w:tcPr>
                <w:p w14:paraId="168C763D" w14:textId="77777777" w:rsidR="00B84FA0" w:rsidRPr="00970C44" w:rsidRDefault="00B84FA0" w:rsidP="00106D3A">
                  <w:pPr>
                    <w:pStyle w:val="TAH"/>
                    <w:rPr>
                      <w:lang w:eastAsia="ja-JP"/>
                    </w:rPr>
                  </w:pPr>
                  <w:r w:rsidRPr="00970C44">
                    <w:rPr>
                      <w:lang w:eastAsia="ja-JP"/>
                    </w:rPr>
                    <w:t>Range</w:t>
                  </w:r>
                </w:p>
              </w:tc>
              <w:tc>
                <w:tcPr>
                  <w:tcW w:w="1432" w:type="dxa"/>
                </w:tcPr>
                <w:p w14:paraId="25A0B94F" w14:textId="77777777" w:rsidR="00B84FA0" w:rsidRPr="00970C44" w:rsidRDefault="00B84FA0" w:rsidP="00106D3A">
                  <w:pPr>
                    <w:pStyle w:val="TAH"/>
                    <w:rPr>
                      <w:lang w:eastAsia="ja-JP"/>
                    </w:rPr>
                  </w:pPr>
                  <w:r w:rsidRPr="00970C44">
                    <w:rPr>
                      <w:lang w:eastAsia="ja-JP"/>
                    </w:rPr>
                    <w:t xml:space="preserve">IE </w:t>
                  </w:r>
                  <w:proofErr w:type="spellStart"/>
                  <w:r w:rsidRPr="00970C44">
                    <w:rPr>
                      <w:lang w:eastAsia="ja-JP"/>
                    </w:rPr>
                    <w:t>type</w:t>
                  </w:r>
                  <w:proofErr w:type="spellEnd"/>
                  <w:r w:rsidRPr="00970C44">
                    <w:rPr>
                      <w:lang w:eastAsia="ja-JP"/>
                    </w:rPr>
                    <w:t xml:space="preserve"> and </w:t>
                  </w:r>
                  <w:proofErr w:type="spellStart"/>
                  <w:r w:rsidRPr="00970C44">
                    <w:rPr>
                      <w:lang w:eastAsia="ja-JP"/>
                    </w:rPr>
                    <w:t>reference</w:t>
                  </w:r>
                  <w:proofErr w:type="spellEnd"/>
                </w:p>
              </w:tc>
              <w:tc>
                <w:tcPr>
                  <w:tcW w:w="1407" w:type="dxa"/>
                </w:tcPr>
                <w:p w14:paraId="07267923" w14:textId="77777777" w:rsidR="00B84FA0" w:rsidRPr="00970C44" w:rsidRDefault="00B84FA0" w:rsidP="00106D3A">
                  <w:pPr>
                    <w:pStyle w:val="TAH"/>
                    <w:rPr>
                      <w:lang w:eastAsia="ja-JP"/>
                    </w:rPr>
                  </w:pPr>
                </w:p>
              </w:tc>
              <w:tc>
                <w:tcPr>
                  <w:tcW w:w="1407" w:type="dxa"/>
                </w:tcPr>
                <w:p w14:paraId="21F1D98D" w14:textId="6D44E588" w:rsidR="00B84FA0" w:rsidRPr="00970C44" w:rsidRDefault="00B84FA0" w:rsidP="00106D3A">
                  <w:pPr>
                    <w:pStyle w:val="TAH"/>
                    <w:rPr>
                      <w:lang w:eastAsia="ja-JP"/>
                    </w:rPr>
                  </w:pPr>
                  <w:proofErr w:type="spellStart"/>
                  <w:r w:rsidRPr="00970C44">
                    <w:rPr>
                      <w:lang w:eastAsia="ja-JP"/>
                    </w:rPr>
                    <w:t>Semantics</w:t>
                  </w:r>
                  <w:proofErr w:type="spellEnd"/>
                  <w:r w:rsidRPr="00970C44">
                    <w:rPr>
                      <w:lang w:eastAsia="ja-JP"/>
                    </w:rPr>
                    <w:t xml:space="preserve"> </w:t>
                  </w:r>
                  <w:proofErr w:type="spellStart"/>
                  <w:r w:rsidRPr="00970C44">
                    <w:rPr>
                      <w:lang w:eastAsia="ja-JP"/>
                    </w:rPr>
                    <w:t>description</w:t>
                  </w:r>
                  <w:proofErr w:type="spellEnd"/>
                </w:p>
              </w:tc>
              <w:tc>
                <w:tcPr>
                  <w:tcW w:w="979" w:type="dxa"/>
                </w:tcPr>
                <w:p w14:paraId="5633C57F" w14:textId="77777777" w:rsidR="00B84FA0" w:rsidRPr="00970C44" w:rsidRDefault="00B84FA0" w:rsidP="00106D3A">
                  <w:pPr>
                    <w:pStyle w:val="TAH"/>
                    <w:rPr>
                      <w:lang w:eastAsia="ja-JP"/>
                    </w:rPr>
                  </w:pPr>
                  <w:proofErr w:type="spellStart"/>
                  <w:r w:rsidRPr="00970C44">
                    <w:rPr>
                      <w:lang w:eastAsia="ja-JP"/>
                    </w:rPr>
                    <w:t>Criticality</w:t>
                  </w:r>
                  <w:proofErr w:type="spellEnd"/>
                </w:p>
              </w:tc>
              <w:tc>
                <w:tcPr>
                  <w:tcW w:w="979" w:type="dxa"/>
                </w:tcPr>
                <w:p w14:paraId="1B2C79B9" w14:textId="77777777" w:rsidR="00B84FA0" w:rsidRPr="00970C44" w:rsidRDefault="00B84FA0" w:rsidP="00106D3A">
                  <w:pPr>
                    <w:pStyle w:val="TAH"/>
                    <w:rPr>
                      <w:lang w:eastAsia="ja-JP"/>
                    </w:rPr>
                  </w:pPr>
                  <w:proofErr w:type="spellStart"/>
                  <w:r w:rsidRPr="00970C44">
                    <w:rPr>
                      <w:lang w:eastAsia="ja-JP"/>
                    </w:rPr>
                    <w:t>Assigned</w:t>
                  </w:r>
                  <w:proofErr w:type="spellEnd"/>
                  <w:r w:rsidRPr="00970C44">
                    <w:rPr>
                      <w:lang w:eastAsia="ja-JP"/>
                    </w:rPr>
                    <w:t xml:space="preserve"> </w:t>
                  </w:r>
                  <w:proofErr w:type="spellStart"/>
                  <w:r w:rsidRPr="00970C44">
                    <w:rPr>
                      <w:lang w:eastAsia="ja-JP"/>
                    </w:rPr>
                    <w:t>Criticality</w:t>
                  </w:r>
                  <w:proofErr w:type="spellEnd"/>
                </w:p>
              </w:tc>
            </w:tr>
            <w:tr w:rsidR="00B84FA0" w:rsidRPr="00E74C7B" w14:paraId="59675158" w14:textId="77777777" w:rsidTr="00B84FA0">
              <w:tc>
                <w:tcPr>
                  <w:tcW w:w="1985" w:type="dxa"/>
                </w:tcPr>
                <w:p w14:paraId="6BE49F52" w14:textId="77777777" w:rsidR="00B84FA0" w:rsidRPr="00970C44" w:rsidRDefault="00B84FA0" w:rsidP="00106D3A">
                  <w:pPr>
                    <w:pStyle w:val="TAL"/>
                    <w:rPr>
                      <w:rFonts w:cs="Arial"/>
                      <w:szCs w:val="18"/>
                      <w:lang w:eastAsia="ja-JP"/>
                    </w:rPr>
                  </w:pPr>
                  <w:proofErr w:type="spellStart"/>
                  <w:r w:rsidRPr="001D67C7">
                    <w:rPr>
                      <w:rFonts w:cs="Arial"/>
                      <w:szCs w:val="18"/>
                      <w:highlight w:val="cyan"/>
                      <w:lang w:eastAsia="ja-JP"/>
                    </w:rPr>
                    <w:t>Subcarrier</w:t>
                  </w:r>
                  <w:proofErr w:type="spellEnd"/>
                  <w:r w:rsidRPr="001D67C7">
                    <w:rPr>
                      <w:rFonts w:cs="Arial"/>
                      <w:szCs w:val="18"/>
                      <w:highlight w:val="cyan"/>
                      <w:lang w:eastAsia="ja-JP"/>
                    </w:rPr>
                    <w:t xml:space="preserve"> </w:t>
                  </w:r>
                  <w:proofErr w:type="spellStart"/>
                  <w:r w:rsidRPr="001D67C7">
                    <w:rPr>
                      <w:rFonts w:cs="Arial"/>
                      <w:szCs w:val="18"/>
                      <w:highlight w:val="cyan"/>
                      <w:lang w:eastAsia="ja-JP"/>
                    </w:rPr>
                    <w:t>Spacing</w:t>
                  </w:r>
                  <w:proofErr w:type="spellEnd"/>
                </w:p>
              </w:tc>
              <w:tc>
                <w:tcPr>
                  <w:tcW w:w="956" w:type="dxa"/>
                </w:tcPr>
                <w:p w14:paraId="3CC0FCBC" w14:textId="77777777" w:rsidR="00B84FA0" w:rsidRPr="00970C44" w:rsidRDefault="00B84FA0" w:rsidP="00106D3A">
                  <w:pPr>
                    <w:pStyle w:val="TAL"/>
                    <w:rPr>
                      <w:lang w:eastAsia="ja-JP"/>
                    </w:rPr>
                  </w:pPr>
                  <w:r w:rsidRPr="00970C44">
                    <w:rPr>
                      <w:lang w:eastAsia="ja-JP"/>
                    </w:rPr>
                    <w:t>M</w:t>
                  </w:r>
                </w:p>
              </w:tc>
              <w:tc>
                <w:tcPr>
                  <w:tcW w:w="1982" w:type="dxa"/>
                </w:tcPr>
                <w:p w14:paraId="52AC7A28" w14:textId="77777777" w:rsidR="00B84FA0" w:rsidRPr="00970C44" w:rsidRDefault="00B84FA0" w:rsidP="00106D3A">
                  <w:pPr>
                    <w:pStyle w:val="TAL"/>
                    <w:rPr>
                      <w:i/>
                      <w:lang w:eastAsia="ja-JP"/>
                    </w:rPr>
                  </w:pPr>
                </w:p>
              </w:tc>
              <w:tc>
                <w:tcPr>
                  <w:tcW w:w="1432" w:type="dxa"/>
                </w:tcPr>
                <w:p w14:paraId="3DD743C5" w14:textId="77777777" w:rsidR="00B84FA0" w:rsidRPr="00970C44" w:rsidRDefault="00B84FA0" w:rsidP="00106D3A">
                  <w:pPr>
                    <w:pStyle w:val="TAL"/>
                    <w:rPr>
                      <w:lang w:eastAsia="ja-JP"/>
                    </w:rPr>
                  </w:pPr>
                  <w:r w:rsidRPr="00970C44">
                    <w:rPr>
                      <w:lang w:eastAsia="ja-JP"/>
                    </w:rPr>
                    <w:t>ENUMERATED (kHz15, kHz30, kHz60, kHz120, kHz240, spare3, spare2, spare1</w:t>
                  </w:r>
                  <w:r>
                    <w:rPr>
                      <w:lang w:eastAsia="ja-JP"/>
                    </w:rPr>
                    <w:t>, …</w:t>
                  </w:r>
                  <w:r w:rsidRPr="00970C44">
                    <w:rPr>
                      <w:lang w:eastAsia="ja-JP"/>
                    </w:rPr>
                    <w:t>)</w:t>
                  </w:r>
                </w:p>
              </w:tc>
              <w:tc>
                <w:tcPr>
                  <w:tcW w:w="1407" w:type="dxa"/>
                </w:tcPr>
                <w:p w14:paraId="663D1267" w14:textId="77777777" w:rsidR="00B84FA0" w:rsidRPr="00970C44" w:rsidRDefault="00B84FA0" w:rsidP="00106D3A">
                  <w:pPr>
                    <w:pStyle w:val="TAL"/>
                    <w:rPr>
                      <w:lang w:eastAsia="ja-JP"/>
                    </w:rPr>
                  </w:pPr>
                </w:p>
              </w:tc>
              <w:tc>
                <w:tcPr>
                  <w:tcW w:w="1407" w:type="dxa"/>
                </w:tcPr>
                <w:p w14:paraId="064FC459" w14:textId="6A01E863" w:rsidR="00B84FA0" w:rsidRPr="00970C44" w:rsidRDefault="00B84FA0" w:rsidP="00106D3A">
                  <w:pPr>
                    <w:pStyle w:val="TAL"/>
                    <w:rPr>
                      <w:lang w:eastAsia="ja-JP"/>
                    </w:rPr>
                  </w:pPr>
                  <w:proofErr w:type="spellStart"/>
                  <w:r w:rsidRPr="00970C44">
                    <w:rPr>
                      <w:lang w:eastAsia="ja-JP"/>
                    </w:rPr>
                    <w:t>Subcarrier</w:t>
                  </w:r>
                  <w:proofErr w:type="spellEnd"/>
                  <w:r w:rsidRPr="00970C44">
                    <w:rPr>
                      <w:lang w:eastAsia="ja-JP"/>
                    </w:rPr>
                    <w:t xml:space="preserve"> </w:t>
                  </w:r>
                  <w:proofErr w:type="spellStart"/>
                  <w:r w:rsidRPr="00970C44">
                    <w:rPr>
                      <w:lang w:eastAsia="ja-JP"/>
                    </w:rPr>
                    <w:t>spacing</w:t>
                  </w:r>
                  <w:proofErr w:type="spellEnd"/>
                  <w:r w:rsidRPr="00970C44">
                    <w:rPr>
                      <w:lang w:eastAsia="ja-JP"/>
                    </w:rPr>
                    <w:t xml:space="preserve"> </w:t>
                  </w:r>
                  <w:proofErr w:type="spellStart"/>
                  <w:r w:rsidRPr="00970C44">
                    <w:rPr>
                      <w:lang w:eastAsia="ja-JP"/>
                    </w:rPr>
                    <w:t>used</w:t>
                  </w:r>
                  <w:proofErr w:type="spellEnd"/>
                  <w:r w:rsidRPr="00970C44">
                    <w:rPr>
                      <w:lang w:eastAsia="ja-JP"/>
                    </w:rPr>
                    <w:t xml:space="preserve"> as </w:t>
                  </w:r>
                  <w:proofErr w:type="spellStart"/>
                  <w:r w:rsidRPr="00970C44">
                    <w:rPr>
                      <w:lang w:eastAsia="ja-JP"/>
                    </w:rPr>
                    <w:t>reference</w:t>
                  </w:r>
                  <w:proofErr w:type="spellEnd"/>
                  <w:r w:rsidRPr="00970C44">
                    <w:rPr>
                      <w:lang w:eastAsia="ja-JP"/>
                    </w:rPr>
                    <w:t xml:space="preserve"> for the TDD</w:t>
                  </w:r>
                  <w:r>
                    <w:rPr>
                      <w:lang w:eastAsia="ja-JP"/>
                    </w:rPr>
                    <w:t>/FDD</w:t>
                  </w:r>
                  <w:r w:rsidRPr="00970C44">
                    <w:rPr>
                      <w:lang w:eastAsia="ja-JP"/>
                    </w:rPr>
                    <w:t xml:space="preserve"> </w:t>
                  </w:r>
                  <w:proofErr w:type="spellStart"/>
                  <w:r w:rsidRPr="00970C44">
                    <w:rPr>
                      <w:lang w:eastAsia="ja-JP"/>
                    </w:rPr>
                    <w:t>slot</w:t>
                  </w:r>
                  <w:proofErr w:type="spellEnd"/>
                  <w:r w:rsidRPr="00970C44">
                    <w:rPr>
                      <w:lang w:eastAsia="ja-JP"/>
                    </w:rPr>
                    <w:t xml:space="preserve"> </w:t>
                  </w:r>
                  <w:proofErr w:type="spellStart"/>
                  <w:r w:rsidRPr="00970C44">
                    <w:rPr>
                      <w:lang w:eastAsia="ja-JP"/>
                    </w:rPr>
                    <w:t>configuration</w:t>
                  </w:r>
                  <w:proofErr w:type="spellEnd"/>
                  <w:r w:rsidRPr="00970C44">
                    <w:rPr>
                      <w:lang w:eastAsia="ja-JP"/>
                    </w:rPr>
                    <w:t>.</w:t>
                  </w:r>
                </w:p>
              </w:tc>
              <w:tc>
                <w:tcPr>
                  <w:tcW w:w="979" w:type="dxa"/>
                </w:tcPr>
                <w:p w14:paraId="3D2C2D66" w14:textId="77777777" w:rsidR="00B84FA0" w:rsidRPr="00970C44" w:rsidRDefault="00B84FA0" w:rsidP="00106D3A">
                  <w:pPr>
                    <w:pStyle w:val="TAC"/>
                    <w:rPr>
                      <w:lang w:eastAsia="ja-JP"/>
                    </w:rPr>
                  </w:pPr>
                  <w:r w:rsidRPr="00970C44">
                    <w:rPr>
                      <w:lang w:eastAsia="ja-JP"/>
                    </w:rPr>
                    <w:t>YES</w:t>
                  </w:r>
                </w:p>
              </w:tc>
              <w:tc>
                <w:tcPr>
                  <w:tcW w:w="979" w:type="dxa"/>
                </w:tcPr>
                <w:p w14:paraId="62D67C31" w14:textId="77777777" w:rsidR="00B84FA0" w:rsidRPr="00970C44" w:rsidRDefault="00B84FA0" w:rsidP="00106D3A">
                  <w:pPr>
                    <w:pStyle w:val="TAC"/>
                    <w:rPr>
                      <w:lang w:eastAsia="ja-JP"/>
                    </w:rPr>
                  </w:pPr>
                  <w:proofErr w:type="spellStart"/>
                  <w:r w:rsidRPr="00970C44">
                    <w:rPr>
                      <w:lang w:eastAsia="ja-JP"/>
                    </w:rPr>
                    <w:t>reject</w:t>
                  </w:r>
                  <w:proofErr w:type="spellEnd"/>
                </w:p>
              </w:tc>
            </w:tr>
            <w:tr w:rsidR="00B84FA0" w:rsidRPr="00E74C7B" w14:paraId="156EFD79" w14:textId="77777777" w:rsidTr="00B84FA0">
              <w:tc>
                <w:tcPr>
                  <w:tcW w:w="1985" w:type="dxa"/>
                </w:tcPr>
                <w:p w14:paraId="6BA88C3C" w14:textId="77777777" w:rsidR="00B84FA0" w:rsidRPr="00970C44" w:rsidRDefault="00B84FA0" w:rsidP="00106D3A">
                  <w:pPr>
                    <w:pStyle w:val="TAL"/>
                    <w:rPr>
                      <w:rFonts w:cs="Arial"/>
                      <w:szCs w:val="18"/>
                      <w:lang w:eastAsia="ja-JP"/>
                    </w:rPr>
                  </w:pPr>
                  <w:r w:rsidRPr="00970C44">
                    <w:rPr>
                      <w:rFonts w:cs="Arial"/>
                      <w:szCs w:val="18"/>
                      <w:lang w:eastAsia="ja-JP"/>
                    </w:rPr>
                    <w:lastRenderedPageBreak/>
                    <w:t xml:space="preserve">DUF Transmission </w:t>
                  </w:r>
                  <w:proofErr w:type="spellStart"/>
                  <w:r w:rsidRPr="00970C44">
                    <w:rPr>
                      <w:rFonts w:cs="Arial"/>
                      <w:szCs w:val="18"/>
                      <w:lang w:eastAsia="ja-JP"/>
                    </w:rPr>
                    <w:t>Periodicity</w:t>
                  </w:r>
                  <w:proofErr w:type="spellEnd"/>
                  <w:r w:rsidRPr="00970C44">
                    <w:rPr>
                      <w:rFonts w:cs="Arial"/>
                      <w:szCs w:val="18"/>
                      <w:lang w:eastAsia="ja-JP"/>
                    </w:rPr>
                    <w:t xml:space="preserve"> </w:t>
                  </w:r>
                </w:p>
              </w:tc>
              <w:tc>
                <w:tcPr>
                  <w:tcW w:w="956" w:type="dxa"/>
                </w:tcPr>
                <w:p w14:paraId="3C18CFE2" w14:textId="77777777" w:rsidR="00B84FA0" w:rsidRPr="00970C44" w:rsidRDefault="00B84FA0" w:rsidP="00106D3A">
                  <w:pPr>
                    <w:pStyle w:val="TAL"/>
                    <w:rPr>
                      <w:lang w:eastAsia="ja-JP"/>
                    </w:rPr>
                  </w:pPr>
                  <w:r>
                    <w:rPr>
                      <w:lang w:eastAsia="ja-JP"/>
                    </w:rPr>
                    <w:t>O</w:t>
                  </w:r>
                </w:p>
              </w:tc>
              <w:tc>
                <w:tcPr>
                  <w:tcW w:w="1982" w:type="dxa"/>
                </w:tcPr>
                <w:p w14:paraId="1EEBF522" w14:textId="77777777" w:rsidR="00B84FA0" w:rsidRPr="00970C44" w:rsidRDefault="00B84FA0" w:rsidP="00106D3A">
                  <w:pPr>
                    <w:pStyle w:val="TAL"/>
                    <w:rPr>
                      <w:i/>
                      <w:lang w:eastAsia="ja-JP"/>
                    </w:rPr>
                  </w:pPr>
                </w:p>
              </w:tc>
              <w:tc>
                <w:tcPr>
                  <w:tcW w:w="1432" w:type="dxa"/>
                </w:tcPr>
                <w:p w14:paraId="5D27DFA2" w14:textId="77777777" w:rsidR="00B84FA0" w:rsidRPr="00970C44" w:rsidRDefault="00B84FA0" w:rsidP="00106D3A">
                  <w:pPr>
                    <w:pStyle w:val="TAL"/>
                    <w:rPr>
                      <w:lang w:eastAsia="ja-JP"/>
                    </w:rPr>
                  </w:pPr>
                  <w:r w:rsidRPr="00970C44">
                    <w:rPr>
                      <w:lang w:eastAsia="ja-JP"/>
                    </w:rPr>
                    <w:t>ENUMERATED (ms0p5, ms0p625, ms1, ms1p25, ms2, ms2p5, ms5, ms10</w:t>
                  </w:r>
                  <w:r>
                    <w:rPr>
                      <w:lang w:eastAsia="ja-JP"/>
                    </w:rPr>
                    <w:t>, …</w:t>
                  </w:r>
                  <w:r w:rsidRPr="00970C44">
                    <w:rPr>
                      <w:lang w:eastAsia="ja-JP"/>
                    </w:rPr>
                    <w:t>)</w:t>
                  </w:r>
                </w:p>
              </w:tc>
              <w:tc>
                <w:tcPr>
                  <w:tcW w:w="1407" w:type="dxa"/>
                </w:tcPr>
                <w:p w14:paraId="72FD0ACC" w14:textId="77777777" w:rsidR="00B84FA0" w:rsidRPr="00970C44" w:rsidRDefault="00B84FA0" w:rsidP="00106D3A">
                  <w:pPr>
                    <w:pStyle w:val="TAL"/>
                    <w:rPr>
                      <w:lang w:eastAsia="ja-JP"/>
                    </w:rPr>
                  </w:pPr>
                </w:p>
              </w:tc>
              <w:tc>
                <w:tcPr>
                  <w:tcW w:w="1407" w:type="dxa"/>
                </w:tcPr>
                <w:p w14:paraId="5DBB323A" w14:textId="4FF7DD99" w:rsidR="00B84FA0" w:rsidRPr="00970C44" w:rsidRDefault="00B84FA0" w:rsidP="00106D3A">
                  <w:pPr>
                    <w:pStyle w:val="TAL"/>
                    <w:rPr>
                      <w:lang w:eastAsia="ja-JP"/>
                    </w:rPr>
                  </w:pPr>
                </w:p>
              </w:tc>
              <w:tc>
                <w:tcPr>
                  <w:tcW w:w="979" w:type="dxa"/>
                </w:tcPr>
                <w:p w14:paraId="7182B5E1" w14:textId="77777777" w:rsidR="00B84FA0" w:rsidRPr="00970C44" w:rsidRDefault="00B84FA0" w:rsidP="00106D3A">
                  <w:pPr>
                    <w:pStyle w:val="TAC"/>
                    <w:rPr>
                      <w:lang w:eastAsia="ja-JP"/>
                    </w:rPr>
                  </w:pPr>
                  <w:r w:rsidRPr="00970C44">
                    <w:rPr>
                      <w:lang w:eastAsia="ja-JP"/>
                    </w:rPr>
                    <w:t>YES</w:t>
                  </w:r>
                </w:p>
              </w:tc>
              <w:tc>
                <w:tcPr>
                  <w:tcW w:w="979" w:type="dxa"/>
                </w:tcPr>
                <w:p w14:paraId="3E887EA3" w14:textId="77777777" w:rsidR="00B84FA0" w:rsidRPr="00970C44" w:rsidRDefault="00B84FA0" w:rsidP="00106D3A">
                  <w:pPr>
                    <w:pStyle w:val="TAC"/>
                    <w:rPr>
                      <w:lang w:eastAsia="ja-JP"/>
                    </w:rPr>
                  </w:pPr>
                  <w:proofErr w:type="spellStart"/>
                  <w:r w:rsidRPr="00970C44">
                    <w:rPr>
                      <w:lang w:eastAsia="ja-JP"/>
                    </w:rPr>
                    <w:t>reject</w:t>
                  </w:r>
                  <w:proofErr w:type="spellEnd"/>
                </w:p>
              </w:tc>
            </w:tr>
            <w:tr w:rsidR="00B84FA0" w:rsidRPr="00E74C7B" w14:paraId="0C491449" w14:textId="77777777" w:rsidTr="00B84FA0">
              <w:tc>
                <w:tcPr>
                  <w:tcW w:w="1985" w:type="dxa"/>
                  <w:tcBorders>
                    <w:top w:val="single" w:sz="4" w:space="0" w:color="auto"/>
                    <w:left w:val="single" w:sz="4" w:space="0" w:color="auto"/>
                    <w:bottom w:val="single" w:sz="4" w:space="0" w:color="auto"/>
                    <w:right w:val="single" w:sz="4" w:space="0" w:color="auto"/>
                  </w:tcBorders>
                </w:tcPr>
                <w:p w14:paraId="5DFEBEA8" w14:textId="77777777" w:rsidR="00B84FA0" w:rsidRPr="00970C44" w:rsidRDefault="00B84FA0" w:rsidP="00106D3A">
                  <w:pPr>
                    <w:pStyle w:val="TAL"/>
                    <w:rPr>
                      <w:rFonts w:cs="Arial"/>
                      <w:b/>
                      <w:bCs/>
                      <w:szCs w:val="18"/>
                      <w:lang w:eastAsia="ja-JP"/>
                    </w:rPr>
                  </w:pPr>
                  <w:r w:rsidRPr="00970C44">
                    <w:rPr>
                      <w:rFonts w:cs="Arial"/>
                      <w:b/>
                      <w:bCs/>
                      <w:szCs w:val="18"/>
                      <w:lang w:eastAsia="ja-JP"/>
                    </w:rPr>
                    <w:t xml:space="preserve">DUF </w:t>
                  </w:r>
                  <w:proofErr w:type="spellStart"/>
                  <w:r w:rsidRPr="00970C44">
                    <w:rPr>
                      <w:rFonts w:cs="Arial"/>
                      <w:b/>
                      <w:bCs/>
                      <w:szCs w:val="18"/>
                      <w:lang w:eastAsia="ja-JP"/>
                    </w:rPr>
                    <w:t>Slot</w:t>
                  </w:r>
                  <w:proofErr w:type="spellEnd"/>
                  <w:r w:rsidRPr="00970C44">
                    <w:rPr>
                      <w:rFonts w:cs="Arial"/>
                      <w:b/>
                      <w:bCs/>
                      <w:szCs w:val="18"/>
                      <w:lang w:eastAsia="ja-JP"/>
                    </w:rPr>
                    <w:t xml:space="preserve"> </w:t>
                  </w:r>
                  <w:proofErr w:type="spellStart"/>
                  <w:r w:rsidRPr="00970C44">
                    <w:rPr>
                      <w:rFonts w:cs="Arial"/>
                      <w:b/>
                      <w:bCs/>
                      <w:szCs w:val="18"/>
                      <w:lang w:eastAsia="ja-JP"/>
                    </w:rPr>
                    <w:t>Configuration</w:t>
                  </w:r>
                  <w:proofErr w:type="spellEnd"/>
                  <w:r w:rsidRPr="00970C44">
                    <w:rPr>
                      <w:rFonts w:cs="Arial"/>
                      <w:b/>
                      <w:bCs/>
                      <w:szCs w:val="18"/>
                      <w:lang w:eastAsia="ja-JP"/>
                    </w:rPr>
                    <w:t xml:space="preserve"> List</w:t>
                  </w:r>
                </w:p>
              </w:tc>
              <w:tc>
                <w:tcPr>
                  <w:tcW w:w="956" w:type="dxa"/>
                  <w:tcBorders>
                    <w:top w:val="single" w:sz="4" w:space="0" w:color="auto"/>
                    <w:left w:val="single" w:sz="4" w:space="0" w:color="auto"/>
                    <w:bottom w:val="single" w:sz="4" w:space="0" w:color="auto"/>
                    <w:right w:val="single" w:sz="4" w:space="0" w:color="auto"/>
                  </w:tcBorders>
                </w:tcPr>
                <w:p w14:paraId="10E5199C" w14:textId="77777777" w:rsidR="00B84FA0" w:rsidRPr="00970C44" w:rsidRDefault="00B84FA0" w:rsidP="00106D3A">
                  <w:pPr>
                    <w:pStyle w:val="TAL"/>
                    <w:rPr>
                      <w:lang w:eastAsia="ja-JP"/>
                    </w:rPr>
                  </w:pPr>
                </w:p>
              </w:tc>
              <w:tc>
                <w:tcPr>
                  <w:tcW w:w="1982" w:type="dxa"/>
                  <w:tcBorders>
                    <w:top w:val="single" w:sz="4" w:space="0" w:color="auto"/>
                    <w:left w:val="single" w:sz="4" w:space="0" w:color="auto"/>
                    <w:bottom w:val="single" w:sz="4" w:space="0" w:color="auto"/>
                    <w:right w:val="single" w:sz="4" w:space="0" w:color="auto"/>
                  </w:tcBorders>
                </w:tcPr>
                <w:p w14:paraId="401442B3" w14:textId="77777777" w:rsidR="00B84FA0" w:rsidRPr="0085703E" w:rsidRDefault="00B84FA0" w:rsidP="00106D3A">
                  <w:pPr>
                    <w:pStyle w:val="TAL"/>
                    <w:rPr>
                      <w:i/>
                      <w:lang w:eastAsia="ja-JP"/>
                    </w:rPr>
                  </w:pPr>
                  <w:r w:rsidRPr="0085703E">
                    <w:rPr>
                      <w:i/>
                      <w:lang w:eastAsia="ja-JP"/>
                    </w:rPr>
                    <w:t>0..1</w:t>
                  </w:r>
                </w:p>
              </w:tc>
              <w:tc>
                <w:tcPr>
                  <w:tcW w:w="1432" w:type="dxa"/>
                  <w:tcBorders>
                    <w:top w:val="single" w:sz="4" w:space="0" w:color="auto"/>
                    <w:left w:val="single" w:sz="4" w:space="0" w:color="auto"/>
                    <w:bottom w:val="single" w:sz="4" w:space="0" w:color="auto"/>
                    <w:right w:val="single" w:sz="4" w:space="0" w:color="auto"/>
                  </w:tcBorders>
                </w:tcPr>
                <w:p w14:paraId="644F9C60"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19927F3"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D2EF66D" w14:textId="70943A9A"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6DB08E7C" w14:textId="77777777" w:rsidR="00B84FA0" w:rsidRPr="00970C44" w:rsidRDefault="00B84FA0" w:rsidP="00106D3A">
                  <w:pPr>
                    <w:pStyle w:val="TAC"/>
                    <w:rPr>
                      <w:lang w:eastAsia="ja-JP"/>
                    </w:rPr>
                  </w:pPr>
                </w:p>
              </w:tc>
              <w:tc>
                <w:tcPr>
                  <w:tcW w:w="979" w:type="dxa"/>
                  <w:tcBorders>
                    <w:top w:val="single" w:sz="4" w:space="0" w:color="auto"/>
                    <w:left w:val="single" w:sz="4" w:space="0" w:color="auto"/>
                    <w:bottom w:val="single" w:sz="4" w:space="0" w:color="auto"/>
                    <w:right w:val="single" w:sz="4" w:space="0" w:color="auto"/>
                  </w:tcBorders>
                </w:tcPr>
                <w:p w14:paraId="2957118D" w14:textId="77777777" w:rsidR="00B84FA0" w:rsidRPr="00970C44" w:rsidRDefault="00B84FA0" w:rsidP="00106D3A">
                  <w:pPr>
                    <w:pStyle w:val="TAC"/>
                    <w:rPr>
                      <w:lang w:eastAsia="ja-JP"/>
                    </w:rPr>
                  </w:pPr>
                </w:p>
              </w:tc>
            </w:tr>
            <w:tr w:rsidR="00B84FA0" w:rsidRPr="00E74C7B" w14:paraId="1F9D7BDD" w14:textId="77777777" w:rsidTr="00B84FA0">
              <w:tc>
                <w:tcPr>
                  <w:tcW w:w="1985" w:type="dxa"/>
                  <w:tcBorders>
                    <w:top w:val="single" w:sz="4" w:space="0" w:color="auto"/>
                    <w:left w:val="single" w:sz="4" w:space="0" w:color="auto"/>
                    <w:bottom w:val="single" w:sz="4" w:space="0" w:color="auto"/>
                    <w:right w:val="single" w:sz="4" w:space="0" w:color="auto"/>
                  </w:tcBorders>
                </w:tcPr>
                <w:p w14:paraId="6A9BE1A0" w14:textId="77777777" w:rsidR="00B84FA0" w:rsidRPr="00970C44" w:rsidRDefault="00B84FA0" w:rsidP="00106D3A">
                  <w:pPr>
                    <w:pStyle w:val="TAL"/>
                    <w:ind w:left="100"/>
                    <w:rPr>
                      <w:rFonts w:cs="Arial"/>
                      <w:szCs w:val="18"/>
                      <w:lang w:eastAsia="ja-JP"/>
                    </w:rPr>
                  </w:pPr>
                  <w:r w:rsidRPr="001D67C7">
                    <w:rPr>
                      <w:rFonts w:cs="Arial"/>
                      <w:szCs w:val="18"/>
                      <w:highlight w:val="cyan"/>
                      <w:lang w:eastAsia="ja-JP"/>
                    </w:rPr>
                    <w:t>&gt;</w:t>
                  </w:r>
                  <w:r w:rsidRPr="001D67C7">
                    <w:rPr>
                      <w:rFonts w:cs="Arial"/>
                      <w:b/>
                      <w:bCs/>
                      <w:szCs w:val="18"/>
                      <w:highlight w:val="cyan"/>
                      <w:lang w:eastAsia="ja-JP"/>
                    </w:rPr>
                    <w:t xml:space="preserve">DUF </w:t>
                  </w:r>
                  <w:proofErr w:type="spellStart"/>
                  <w:r w:rsidRPr="001D67C7">
                    <w:rPr>
                      <w:rFonts w:cs="Arial"/>
                      <w:b/>
                      <w:bCs/>
                      <w:szCs w:val="18"/>
                      <w:highlight w:val="cyan"/>
                      <w:lang w:eastAsia="ja-JP"/>
                    </w:rPr>
                    <w:t>Slot</w:t>
                  </w:r>
                  <w:proofErr w:type="spellEnd"/>
                  <w:r w:rsidRPr="001D67C7">
                    <w:rPr>
                      <w:rFonts w:cs="Arial"/>
                      <w:b/>
                      <w:bCs/>
                      <w:szCs w:val="18"/>
                      <w:highlight w:val="cyan"/>
                      <w:lang w:eastAsia="ja-JP"/>
                    </w:rPr>
                    <w:t xml:space="preserve"> </w:t>
                  </w:r>
                  <w:proofErr w:type="spellStart"/>
                  <w:r w:rsidRPr="001D67C7">
                    <w:rPr>
                      <w:rFonts w:cs="Arial"/>
                      <w:b/>
                      <w:bCs/>
                      <w:szCs w:val="18"/>
                      <w:highlight w:val="cyan"/>
                      <w:lang w:eastAsia="ja-JP"/>
                    </w:rPr>
                    <w:t>Configuration</w:t>
                  </w:r>
                  <w:proofErr w:type="spellEnd"/>
                  <w:r w:rsidRPr="001D67C7">
                    <w:rPr>
                      <w:rFonts w:cs="Arial"/>
                      <w:b/>
                      <w:bCs/>
                      <w:szCs w:val="18"/>
                      <w:highlight w:val="cyan"/>
                      <w:lang w:eastAsia="ja-JP"/>
                    </w:rPr>
                    <w:t xml:space="preserve"> Item</w:t>
                  </w:r>
                </w:p>
              </w:tc>
              <w:tc>
                <w:tcPr>
                  <w:tcW w:w="956" w:type="dxa"/>
                  <w:tcBorders>
                    <w:top w:val="single" w:sz="4" w:space="0" w:color="auto"/>
                    <w:left w:val="single" w:sz="4" w:space="0" w:color="auto"/>
                    <w:bottom w:val="single" w:sz="4" w:space="0" w:color="auto"/>
                    <w:right w:val="single" w:sz="4" w:space="0" w:color="auto"/>
                  </w:tcBorders>
                </w:tcPr>
                <w:p w14:paraId="792B9E4C" w14:textId="77777777" w:rsidR="00B84FA0" w:rsidRPr="00970C44" w:rsidRDefault="00B84FA0" w:rsidP="00106D3A">
                  <w:pPr>
                    <w:pStyle w:val="TAL"/>
                    <w:rPr>
                      <w:lang w:eastAsia="ja-JP"/>
                    </w:rPr>
                  </w:pPr>
                </w:p>
              </w:tc>
              <w:tc>
                <w:tcPr>
                  <w:tcW w:w="1982" w:type="dxa"/>
                  <w:tcBorders>
                    <w:top w:val="single" w:sz="4" w:space="0" w:color="auto"/>
                    <w:left w:val="single" w:sz="4" w:space="0" w:color="auto"/>
                    <w:bottom w:val="single" w:sz="4" w:space="0" w:color="auto"/>
                    <w:right w:val="single" w:sz="4" w:space="0" w:color="auto"/>
                  </w:tcBorders>
                </w:tcPr>
                <w:p w14:paraId="1964CE63" w14:textId="77777777" w:rsidR="00B84FA0" w:rsidRPr="00970C44" w:rsidRDefault="00B84FA0" w:rsidP="00106D3A">
                  <w:pPr>
                    <w:pStyle w:val="TAL"/>
                    <w:rPr>
                      <w:i/>
                      <w:lang w:eastAsia="ja-JP"/>
                    </w:rPr>
                  </w:pPr>
                  <w:r w:rsidRPr="0085703E">
                    <w:rPr>
                      <w:i/>
                      <w:lang w:eastAsia="ja-JP"/>
                    </w:rPr>
                    <w:t>1</w:t>
                  </w:r>
                  <w:r w:rsidRPr="00970C44">
                    <w:rPr>
                      <w:lang w:eastAsia="ja-JP"/>
                    </w:rPr>
                    <w:t>..&lt;</w:t>
                  </w:r>
                  <w:proofErr w:type="spellStart"/>
                  <w:r w:rsidRPr="00970C44">
                    <w:rPr>
                      <w:i/>
                      <w:iCs/>
                      <w:lang w:eastAsia="ja-JP"/>
                    </w:rPr>
                    <w:t>maxnoofDUFSlots</w:t>
                  </w:r>
                  <w:proofErr w:type="spellEnd"/>
                  <w:r w:rsidRPr="00970C44">
                    <w:rPr>
                      <w:lang w:eastAsia="ja-JP"/>
                    </w:rPr>
                    <w:t>&gt;</w:t>
                  </w:r>
                </w:p>
              </w:tc>
              <w:tc>
                <w:tcPr>
                  <w:tcW w:w="1432" w:type="dxa"/>
                  <w:tcBorders>
                    <w:top w:val="single" w:sz="4" w:space="0" w:color="auto"/>
                    <w:left w:val="single" w:sz="4" w:space="0" w:color="auto"/>
                    <w:bottom w:val="single" w:sz="4" w:space="0" w:color="auto"/>
                    <w:right w:val="single" w:sz="4" w:space="0" w:color="auto"/>
                  </w:tcBorders>
                </w:tcPr>
                <w:p w14:paraId="4B4E5A58"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33345BF5"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17ECCC85" w14:textId="6B9E4E72" w:rsidR="00B84FA0" w:rsidRPr="00970C44" w:rsidRDefault="00B84FA0" w:rsidP="00106D3A">
                  <w:pPr>
                    <w:pStyle w:val="TAL"/>
                    <w:rPr>
                      <w:lang w:eastAsia="ja-JP"/>
                    </w:rPr>
                  </w:pPr>
                  <w:r w:rsidRPr="00970C44">
                    <w:rPr>
                      <w:lang w:eastAsia="ja-JP"/>
                    </w:rPr>
                    <w:t xml:space="preserve">The </w:t>
                  </w:r>
                  <w:proofErr w:type="spellStart"/>
                  <w:r w:rsidRPr="00970C44">
                    <w:rPr>
                      <w:i/>
                      <w:iCs/>
                      <w:lang w:eastAsia="ja-JP"/>
                    </w:rPr>
                    <w:t>maxNrofSlots</w:t>
                  </w:r>
                  <w:proofErr w:type="spellEnd"/>
                  <w:r w:rsidRPr="00970C44">
                    <w:rPr>
                      <w:lang w:eastAsia="ja-JP"/>
                    </w:rPr>
                    <w:t xml:space="preserve"> in TS 38.331 [8].</w:t>
                  </w:r>
                </w:p>
              </w:tc>
              <w:tc>
                <w:tcPr>
                  <w:tcW w:w="979" w:type="dxa"/>
                  <w:tcBorders>
                    <w:top w:val="single" w:sz="4" w:space="0" w:color="auto"/>
                    <w:left w:val="single" w:sz="4" w:space="0" w:color="auto"/>
                    <w:bottom w:val="single" w:sz="4" w:space="0" w:color="auto"/>
                    <w:right w:val="single" w:sz="4" w:space="0" w:color="auto"/>
                  </w:tcBorders>
                </w:tcPr>
                <w:p w14:paraId="726EC907"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1F231305" w14:textId="77777777" w:rsidR="00B84FA0" w:rsidRPr="00970C44" w:rsidRDefault="00B84FA0" w:rsidP="00106D3A">
                  <w:pPr>
                    <w:pStyle w:val="TAC"/>
                    <w:rPr>
                      <w:lang w:eastAsia="ja-JP"/>
                    </w:rPr>
                  </w:pPr>
                </w:p>
              </w:tc>
            </w:tr>
            <w:tr w:rsidR="00B84FA0" w:rsidRPr="00E74C7B" w14:paraId="783B3DEC" w14:textId="77777777" w:rsidTr="00B84FA0">
              <w:tc>
                <w:tcPr>
                  <w:tcW w:w="1985" w:type="dxa"/>
                  <w:tcBorders>
                    <w:top w:val="single" w:sz="4" w:space="0" w:color="auto"/>
                    <w:left w:val="single" w:sz="4" w:space="0" w:color="auto"/>
                    <w:bottom w:val="single" w:sz="4" w:space="0" w:color="auto"/>
                    <w:right w:val="single" w:sz="4" w:space="0" w:color="auto"/>
                  </w:tcBorders>
                </w:tcPr>
                <w:p w14:paraId="77A586FA" w14:textId="77777777" w:rsidR="00B84FA0" w:rsidRPr="00970C44" w:rsidRDefault="00B84FA0" w:rsidP="00106D3A">
                  <w:pPr>
                    <w:pStyle w:val="TAL"/>
                    <w:ind w:left="200"/>
                    <w:rPr>
                      <w:rFonts w:cs="Arial"/>
                      <w:szCs w:val="18"/>
                      <w:lang w:eastAsia="ja-JP"/>
                    </w:rPr>
                  </w:pPr>
                  <w:r w:rsidRPr="00970C44">
                    <w:rPr>
                      <w:rFonts w:cs="Arial"/>
                      <w:szCs w:val="18"/>
                      <w:lang w:eastAsia="ja-JP"/>
                    </w:rPr>
                    <w:t xml:space="preserve">&gt;&gt;CHOICE </w:t>
                  </w:r>
                  <w:r w:rsidRPr="00970C44">
                    <w:rPr>
                      <w:rFonts w:cs="Arial"/>
                      <w:i/>
                      <w:iCs/>
                      <w:szCs w:val="18"/>
                      <w:lang w:eastAsia="ja-JP"/>
                    </w:rPr>
                    <w:t xml:space="preserve">DUF </w:t>
                  </w:r>
                  <w:proofErr w:type="spellStart"/>
                  <w:r w:rsidRPr="00970C44">
                    <w:rPr>
                      <w:rFonts w:cs="Arial"/>
                      <w:i/>
                      <w:iCs/>
                      <w:szCs w:val="18"/>
                      <w:lang w:eastAsia="ja-JP"/>
                    </w:rPr>
                    <w:t>Slot</w:t>
                  </w:r>
                  <w:proofErr w:type="spellEnd"/>
                  <w:r w:rsidRPr="00970C44">
                    <w:rPr>
                      <w:rFonts w:cs="Arial"/>
                      <w:i/>
                      <w:iCs/>
                      <w:szCs w:val="18"/>
                      <w:lang w:eastAsia="ja-JP"/>
                    </w:rPr>
                    <w:t xml:space="preserve"> </w:t>
                  </w:r>
                  <w:proofErr w:type="spellStart"/>
                  <w:r w:rsidRPr="00970C44">
                    <w:rPr>
                      <w:rFonts w:cs="Arial"/>
                      <w:i/>
                      <w:iCs/>
                      <w:szCs w:val="18"/>
                      <w:lang w:eastAsia="ja-JP"/>
                    </w:rPr>
                    <w:t>Configuration</w:t>
                  </w:r>
                  <w:proofErr w:type="spellEnd"/>
                </w:p>
              </w:tc>
              <w:tc>
                <w:tcPr>
                  <w:tcW w:w="956" w:type="dxa"/>
                  <w:tcBorders>
                    <w:top w:val="single" w:sz="4" w:space="0" w:color="auto"/>
                    <w:left w:val="single" w:sz="4" w:space="0" w:color="auto"/>
                    <w:bottom w:val="single" w:sz="4" w:space="0" w:color="auto"/>
                    <w:right w:val="single" w:sz="4" w:space="0" w:color="auto"/>
                  </w:tcBorders>
                </w:tcPr>
                <w:p w14:paraId="24381FC8" w14:textId="77777777" w:rsidR="00B84FA0" w:rsidRPr="00970C44" w:rsidRDefault="00B84FA0" w:rsidP="00106D3A">
                  <w:pPr>
                    <w:pStyle w:val="TAL"/>
                    <w:rPr>
                      <w:lang w:eastAsia="zh-CN"/>
                    </w:rPr>
                  </w:pPr>
                  <w:r w:rsidRPr="00970C44">
                    <w:rPr>
                      <w:lang w:eastAsia="zh-CN"/>
                    </w:rPr>
                    <w:t>M</w:t>
                  </w:r>
                </w:p>
              </w:tc>
              <w:tc>
                <w:tcPr>
                  <w:tcW w:w="1982" w:type="dxa"/>
                  <w:tcBorders>
                    <w:top w:val="single" w:sz="4" w:space="0" w:color="auto"/>
                    <w:left w:val="single" w:sz="4" w:space="0" w:color="auto"/>
                    <w:bottom w:val="single" w:sz="4" w:space="0" w:color="auto"/>
                    <w:right w:val="single" w:sz="4" w:space="0" w:color="auto"/>
                  </w:tcBorders>
                </w:tcPr>
                <w:p w14:paraId="1827F1FB" w14:textId="77777777" w:rsidR="00B84FA0" w:rsidRPr="00970C44" w:rsidRDefault="00B84FA0" w:rsidP="00106D3A">
                  <w:pPr>
                    <w:pStyle w:val="TAL"/>
                    <w:rPr>
                      <w:i/>
                      <w:lang w:eastAsia="ja-JP"/>
                    </w:rPr>
                  </w:pPr>
                </w:p>
              </w:tc>
              <w:tc>
                <w:tcPr>
                  <w:tcW w:w="1432" w:type="dxa"/>
                  <w:tcBorders>
                    <w:top w:val="single" w:sz="4" w:space="0" w:color="auto"/>
                    <w:left w:val="single" w:sz="4" w:space="0" w:color="auto"/>
                    <w:bottom w:val="single" w:sz="4" w:space="0" w:color="auto"/>
                    <w:right w:val="single" w:sz="4" w:space="0" w:color="auto"/>
                  </w:tcBorders>
                </w:tcPr>
                <w:p w14:paraId="4F7AF81C"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1890EADE"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3B8D206A" w14:textId="7AB8A4A3"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30215EF8"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0B452F7B" w14:textId="77777777" w:rsidR="00B84FA0" w:rsidRPr="00970C44" w:rsidRDefault="00B84FA0" w:rsidP="00106D3A">
                  <w:pPr>
                    <w:pStyle w:val="TAC"/>
                    <w:rPr>
                      <w:lang w:eastAsia="ja-JP"/>
                    </w:rPr>
                  </w:pPr>
                </w:p>
              </w:tc>
            </w:tr>
            <w:tr w:rsidR="00B84FA0" w:rsidRPr="00E74C7B" w14:paraId="0FEC91B7" w14:textId="77777777" w:rsidTr="00B84FA0">
              <w:tc>
                <w:tcPr>
                  <w:tcW w:w="1985" w:type="dxa"/>
                  <w:tcBorders>
                    <w:top w:val="single" w:sz="4" w:space="0" w:color="auto"/>
                    <w:left w:val="single" w:sz="4" w:space="0" w:color="auto"/>
                    <w:bottom w:val="single" w:sz="4" w:space="0" w:color="auto"/>
                    <w:right w:val="single" w:sz="4" w:space="0" w:color="auto"/>
                  </w:tcBorders>
                </w:tcPr>
                <w:p w14:paraId="13C38870" w14:textId="77777777" w:rsidR="00B84FA0" w:rsidRPr="00970C44" w:rsidRDefault="00B84FA0" w:rsidP="00106D3A">
                  <w:pPr>
                    <w:pStyle w:val="TAL"/>
                    <w:ind w:left="300"/>
                    <w:rPr>
                      <w:rFonts w:cs="Arial"/>
                      <w:szCs w:val="18"/>
                      <w:lang w:eastAsia="ja-JP"/>
                    </w:rPr>
                  </w:pPr>
                  <w:r w:rsidRPr="00970C44">
                    <w:rPr>
                      <w:rFonts w:cs="Arial"/>
                      <w:szCs w:val="18"/>
                      <w:lang w:eastAsia="ja-JP"/>
                    </w:rPr>
                    <w:t>&gt;&gt;&gt;Explicit Format</w:t>
                  </w:r>
                </w:p>
              </w:tc>
              <w:tc>
                <w:tcPr>
                  <w:tcW w:w="956" w:type="dxa"/>
                  <w:tcBorders>
                    <w:top w:val="single" w:sz="4" w:space="0" w:color="auto"/>
                    <w:left w:val="single" w:sz="4" w:space="0" w:color="auto"/>
                    <w:bottom w:val="single" w:sz="4" w:space="0" w:color="auto"/>
                    <w:right w:val="single" w:sz="4" w:space="0" w:color="auto"/>
                  </w:tcBorders>
                </w:tcPr>
                <w:p w14:paraId="4F55F459" w14:textId="77777777" w:rsidR="00B84FA0" w:rsidRPr="00970C44" w:rsidRDefault="00B84FA0" w:rsidP="00106D3A">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F8BD4FF" w14:textId="77777777" w:rsidR="00B84FA0" w:rsidRPr="00970C44" w:rsidRDefault="00B84FA0" w:rsidP="00106D3A">
                  <w:pPr>
                    <w:pStyle w:val="TAL"/>
                    <w:rPr>
                      <w:i/>
                      <w:lang w:eastAsia="ja-JP"/>
                    </w:rPr>
                  </w:pPr>
                </w:p>
              </w:tc>
              <w:tc>
                <w:tcPr>
                  <w:tcW w:w="1432" w:type="dxa"/>
                  <w:tcBorders>
                    <w:top w:val="single" w:sz="4" w:space="0" w:color="auto"/>
                    <w:left w:val="single" w:sz="4" w:space="0" w:color="auto"/>
                    <w:bottom w:val="single" w:sz="4" w:space="0" w:color="auto"/>
                    <w:right w:val="single" w:sz="4" w:space="0" w:color="auto"/>
                  </w:tcBorders>
                </w:tcPr>
                <w:p w14:paraId="22770C3C"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ACAE78A"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C1D2C38" w14:textId="0A8EFEA0"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163632B1"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38437BAE" w14:textId="77777777" w:rsidR="00B84FA0" w:rsidRPr="00970C44" w:rsidRDefault="00B84FA0" w:rsidP="00106D3A">
                  <w:pPr>
                    <w:pStyle w:val="TAC"/>
                    <w:rPr>
                      <w:lang w:eastAsia="ja-JP"/>
                    </w:rPr>
                  </w:pPr>
                </w:p>
              </w:tc>
            </w:tr>
            <w:tr w:rsidR="00B84FA0" w:rsidRPr="00E74C7B" w14:paraId="456624B9" w14:textId="77777777" w:rsidTr="00B84FA0">
              <w:tc>
                <w:tcPr>
                  <w:tcW w:w="1985" w:type="dxa"/>
                  <w:tcBorders>
                    <w:top w:val="single" w:sz="4" w:space="0" w:color="auto"/>
                    <w:left w:val="single" w:sz="4" w:space="0" w:color="auto"/>
                    <w:bottom w:val="single" w:sz="4" w:space="0" w:color="auto"/>
                    <w:right w:val="single" w:sz="4" w:space="0" w:color="auto"/>
                  </w:tcBorders>
                </w:tcPr>
                <w:p w14:paraId="019EC23F" w14:textId="77777777" w:rsidR="00B84FA0" w:rsidRPr="00970C44" w:rsidRDefault="00B84FA0" w:rsidP="00106D3A">
                  <w:pPr>
                    <w:pStyle w:val="TAL"/>
                    <w:ind w:left="400"/>
                    <w:rPr>
                      <w:rFonts w:cs="Arial"/>
                      <w:szCs w:val="18"/>
                      <w:lang w:eastAsia="ja-JP"/>
                    </w:rPr>
                  </w:pPr>
                  <w:r w:rsidRPr="00970C44">
                    <w:rPr>
                      <w:rFonts w:cs="Arial"/>
                      <w:szCs w:val="18"/>
                      <w:lang w:eastAsia="ja-JP"/>
                    </w:rPr>
                    <w:t>&gt;&gt;&gt;&gt;Permutation</w:t>
                  </w:r>
                </w:p>
              </w:tc>
              <w:tc>
                <w:tcPr>
                  <w:tcW w:w="956" w:type="dxa"/>
                  <w:tcBorders>
                    <w:top w:val="single" w:sz="4" w:space="0" w:color="auto"/>
                    <w:left w:val="single" w:sz="4" w:space="0" w:color="auto"/>
                    <w:bottom w:val="single" w:sz="4" w:space="0" w:color="auto"/>
                    <w:right w:val="single" w:sz="4" w:space="0" w:color="auto"/>
                  </w:tcBorders>
                </w:tcPr>
                <w:p w14:paraId="428E972B" w14:textId="77777777" w:rsidR="00B84FA0" w:rsidRPr="00970C44" w:rsidRDefault="00B84FA0" w:rsidP="00106D3A">
                  <w:pPr>
                    <w:pStyle w:val="TAL"/>
                    <w:rPr>
                      <w:lang w:eastAsia="ja-JP"/>
                    </w:rPr>
                  </w:pPr>
                  <w:r w:rsidRPr="00970C44">
                    <w:rPr>
                      <w:lang w:eastAsia="ja-JP"/>
                    </w:rPr>
                    <w:t>M</w:t>
                  </w:r>
                </w:p>
              </w:tc>
              <w:tc>
                <w:tcPr>
                  <w:tcW w:w="1982" w:type="dxa"/>
                  <w:tcBorders>
                    <w:top w:val="single" w:sz="4" w:space="0" w:color="auto"/>
                    <w:left w:val="single" w:sz="4" w:space="0" w:color="auto"/>
                    <w:bottom w:val="single" w:sz="4" w:space="0" w:color="auto"/>
                    <w:right w:val="single" w:sz="4" w:space="0" w:color="auto"/>
                  </w:tcBorders>
                </w:tcPr>
                <w:p w14:paraId="734A33DF" w14:textId="77777777" w:rsidR="00B84FA0" w:rsidRPr="00970C44" w:rsidRDefault="00B84FA0" w:rsidP="00106D3A">
                  <w:pPr>
                    <w:pStyle w:val="TAL"/>
                    <w:rPr>
                      <w:i/>
                      <w:lang w:eastAsia="ja-JP"/>
                    </w:rPr>
                  </w:pPr>
                </w:p>
              </w:tc>
              <w:tc>
                <w:tcPr>
                  <w:tcW w:w="1432" w:type="dxa"/>
                  <w:tcBorders>
                    <w:top w:val="single" w:sz="4" w:space="0" w:color="auto"/>
                    <w:left w:val="single" w:sz="4" w:space="0" w:color="auto"/>
                    <w:bottom w:val="single" w:sz="4" w:space="0" w:color="auto"/>
                    <w:right w:val="single" w:sz="4" w:space="0" w:color="auto"/>
                  </w:tcBorders>
                </w:tcPr>
                <w:p w14:paraId="00B4E2DC" w14:textId="77777777" w:rsidR="00B84FA0" w:rsidRPr="00970C44" w:rsidRDefault="00B84FA0" w:rsidP="00106D3A">
                  <w:pPr>
                    <w:pStyle w:val="TAL"/>
                    <w:rPr>
                      <w:lang w:eastAsia="ja-JP"/>
                    </w:rPr>
                  </w:pPr>
                  <w:r w:rsidRPr="00970C44">
                    <w:rPr>
                      <w:lang w:eastAsia="ja-JP"/>
                    </w:rPr>
                    <w:t>ENUMERATED (DFU, UFD, …)</w:t>
                  </w:r>
                </w:p>
              </w:tc>
              <w:tc>
                <w:tcPr>
                  <w:tcW w:w="1407" w:type="dxa"/>
                  <w:tcBorders>
                    <w:top w:val="single" w:sz="4" w:space="0" w:color="auto"/>
                    <w:left w:val="single" w:sz="4" w:space="0" w:color="auto"/>
                    <w:bottom w:val="single" w:sz="4" w:space="0" w:color="auto"/>
                    <w:right w:val="single" w:sz="4" w:space="0" w:color="auto"/>
                  </w:tcBorders>
                </w:tcPr>
                <w:p w14:paraId="2CA3EA65"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366FB451" w14:textId="45216170"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76654936"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26B6945B" w14:textId="77777777" w:rsidR="00B84FA0" w:rsidRPr="00970C44" w:rsidRDefault="00B84FA0" w:rsidP="00106D3A">
                  <w:pPr>
                    <w:pStyle w:val="TAC"/>
                    <w:rPr>
                      <w:lang w:eastAsia="ja-JP"/>
                    </w:rPr>
                  </w:pPr>
                </w:p>
              </w:tc>
            </w:tr>
            <w:tr w:rsidR="00B84FA0" w:rsidRPr="00E74C7B" w14:paraId="2C1BAD45" w14:textId="77777777" w:rsidTr="00B84FA0">
              <w:tc>
                <w:tcPr>
                  <w:tcW w:w="1985" w:type="dxa"/>
                  <w:tcBorders>
                    <w:top w:val="single" w:sz="4" w:space="0" w:color="auto"/>
                    <w:left w:val="single" w:sz="4" w:space="0" w:color="auto"/>
                    <w:bottom w:val="single" w:sz="4" w:space="0" w:color="auto"/>
                    <w:right w:val="single" w:sz="4" w:space="0" w:color="auto"/>
                  </w:tcBorders>
                </w:tcPr>
                <w:p w14:paraId="7A9BB9DA" w14:textId="77777777" w:rsidR="00B84FA0" w:rsidRPr="00970C44" w:rsidRDefault="00B84FA0" w:rsidP="00106D3A">
                  <w:pPr>
                    <w:pStyle w:val="TAL"/>
                    <w:ind w:left="400"/>
                    <w:rPr>
                      <w:rFonts w:cs="Arial"/>
                      <w:szCs w:val="18"/>
                      <w:lang w:eastAsia="ja-JP"/>
                    </w:rPr>
                  </w:pPr>
                  <w:r w:rsidRPr="00970C44">
                    <w:rPr>
                      <w:rFonts w:cs="Arial"/>
                      <w:szCs w:val="18"/>
                      <w:lang w:eastAsia="ja-JP"/>
                    </w:rPr>
                    <w:t>&gt;&gt;&gt;&gt;</w:t>
                  </w:r>
                  <w:proofErr w:type="spellStart"/>
                  <w:r w:rsidRPr="00970C44">
                    <w:rPr>
                      <w:rFonts w:cs="Arial"/>
                      <w:szCs w:val="18"/>
                      <w:lang w:eastAsia="ja-JP"/>
                    </w:rPr>
                    <w:t>Number</w:t>
                  </w:r>
                  <w:proofErr w:type="spellEnd"/>
                  <w:r w:rsidRPr="00970C44">
                    <w:rPr>
                      <w:rFonts w:cs="Arial"/>
                      <w:szCs w:val="18"/>
                      <w:lang w:eastAsia="ja-JP"/>
                    </w:rPr>
                    <w:t xml:space="preserve"> </w:t>
                  </w:r>
                  <w:proofErr w:type="spellStart"/>
                  <w:r w:rsidRPr="00970C44">
                    <w:rPr>
                      <w:rFonts w:cs="Arial"/>
                      <w:szCs w:val="18"/>
                      <w:lang w:eastAsia="ja-JP"/>
                    </w:rPr>
                    <w:t>of</w:t>
                  </w:r>
                  <w:proofErr w:type="spellEnd"/>
                  <w:r w:rsidRPr="00970C44">
                    <w:rPr>
                      <w:rFonts w:cs="Arial"/>
                      <w:szCs w:val="18"/>
                      <w:lang w:eastAsia="ja-JP"/>
                    </w:rPr>
                    <w:t xml:space="preserve"> </w:t>
                  </w:r>
                  <w:proofErr w:type="spellStart"/>
                  <w:r w:rsidRPr="00970C44">
                    <w:rPr>
                      <w:rFonts w:cs="Arial"/>
                      <w:szCs w:val="18"/>
                      <w:lang w:eastAsia="ja-JP"/>
                    </w:rPr>
                    <w:t>Downlink</w:t>
                  </w:r>
                  <w:proofErr w:type="spellEnd"/>
                  <w:r w:rsidRPr="00970C44">
                    <w:rPr>
                      <w:rFonts w:cs="Arial"/>
                      <w:szCs w:val="18"/>
                      <w:lang w:eastAsia="ja-JP"/>
                    </w:rPr>
                    <w:t xml:space="preserve"> Symbols</w:t>
                  </w:r>
                </w:p>
              </w:tc>
              <w:tc>
                <w:tcPr>
                  <w:tcW w:w="956" w:type="dxa"/>
                  <w:tcBorders>
                    <w:top w:val="single" w:sz="4" w:space="0" w:color="auto"/>
                    <w:left w:val="single" w:sz="4" w:space="0" w:color="auto"/>
                    <w:bottom w:val="single" w:sz="4" w:space="0" w:color="auto"/>
                    <w:right w:val="single" w:sz="4" w:space="0" w:color="auto"/>
                  </w:tcBorders>
                </w:tcPr>
                <w:p w14:paraId="4335C892" w14:textId="77777777" w:rsidR="00B84FA0" w:rsidRPr="00970C44" w:rsidRDefault="00B84FA0" w:rsidP="00106D3A">
                  <w:pPr>
                    <w:pStyle w:val="TAL"/>
                    <w:rPr>
                      <w:lang w:eastAsia="ja-JP"/>
                    </w:rPr>
                  </w:pPr>
                  <w:r w:rsidRPr="00970C44">
                    <w:rPr>
                      <w:lang w:eastAsia="ja-JP"/>
                    </w:rPr>
                    <w:t>O</w:t>
                  </w:r>
                </w:p>
              </w:tc>
              <w:tc>
                <w:tcPr>
                  <w:tcW w:w="1982" w:type="dxa"/>
                  <w:tcBorders>
                    <w:top w:val="single" w:sz="4" w:space="0" w:color="auto"/>
                    <w:left w:val="single" w:sz="4" w:space="0" w:color="auto"/>
                    <w:bottom w:val="single" w:sz="4" w:space="0" w:color="auto"/>
                    <w:right w:val="single" w:sz="4" w:space="0" w:color="auto"/>
                  </w:tcBorders>
                </w:tcPr>
                <w:p w14:paraId="015C63EE" w14:textId="77777777" w:rsidR="00B84FA0" w:rsidRPr="00970C44" w:rsidRDefault="00B84FA0" w:rsidP="00106D3A">
                  <w:pPr>
                    <w:pStyle w:val="TAL"/>
                    <w:rPr>
                      <w:i/>
                      <w:lang w:eastAsia="ja-JP"/>
                    </w:rPr>
                  </w:pPr>
                </w:p>
              </w:tc>
              <w:tc>
                <w:tcPr>
                  <w:tcW w:w="1432" w:type="dxa"/>
                  <w:tcBorders>
                    <w:top w:val="single" w:sz="4" w:space="0" w:color="auto"/>
                    <w:left w:val="single" w:sz="4" w:space="0" w:color="auto"/>
                    <w:bottom w:val="single" w:sz="4" w:space="0" w:color="auto"/>
                    <w:right w:val="single" w:sz="4" w:space="0" w:color="auto"/>
                  </w:tcBorders>
                </w:tcPr>
                <w:p w14:paraId="50726199" w14:textId="77777777" w:rsidR="00B84FA0" w:rsidRPr="00970C44" w:rsidRDefault="00B84FA0" w:rsidP="00106D3A">
                  <w:pPr>
                    <w:pStyle w:val="TAL"/>
                    <w:rPr>
                      <w:lang w:eastAsia="ja-JP"/>
                    </w:rPr>
                  </w:pPr>
                  <w:r w:rsidRPr="00970C44">
                    <w:t>INTEGER (0..14)</w:t>
                  </w:r>
                </w:p>
              </w:tc>
              <w:tc>
                <w:tcPr>
                  <w:tcW w:w="1407" w:type="dxa"/>
                  <w:tcBorders>
                    <w:top w:val="single" w:sz="4" w:space="0" w:color="auto"/>
                    <w:left w:val="single" w:sz="4" w:space="0" w:color="auto"/>
                    <w:bottom w:val="single" w:sz="4" w:space="0" w:color="auto"/>
                    <w:right w:val="single" w:sz="4" w:space="0" w:color="auto"/>
                  </w:tcBorders>
                </w:tcPr>
                <w:p w14:paraId="3D20B304"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F171701" w14:textId="2763DCF7"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43DA604C"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2BAD22C5" w14:textId="77777777" w:rsidR="00B84FA0" w:rsidRPr="00970C44" w:rsidRDefault="00B84FA0" w:rsidP="00106D3A">
                  <w:pPr>
                    <w:pStyle w:val="TAC"/>
                    <w:rPr>
                      <w:lang w:eastAsia="ja-JP"/>
                    </w:rPr>
                  </w:pPr>
                </w:p>
              </w:tc>
            </w:tr>
            <w:tr w:rsidR="00B84FA0" w:rsidRPr="00E74C7B" w14:paraId="359503C9" w14:textId="77777777" w:rsidTr="00B84FA0">
              <w:tc>
                <w:tcPr>
                  <w:tcW w:w="1985" w:type="dxa"/>
                  <w:tcBorders>
                    <w:top w:val="single" w:sz="4" w:space="0" w:color="auto"/>
                    <w:left w:val="single" w:sz="4" w:space="0" w:color="auto"/>
                    <w:bottom w:val="single" w:sz="4" w:space="0" w:color="auto"/>
                    <w:right w:val="single" w:sz="4" w:space="0" w:color="auto"/>
                  </w:tcBorders>
                </w:tcPr>
                <w:p w14:paraId="3CD2F168" w14:textId="77777777" w:rsidR="00B84FA0" w:rsidRPr="00970C44" w:rsidRDefault="00B84FA0" w:rsidP="00106D3A">
                  <w:pPr>
                    <w:pStyle w:val="TAL"/>
                    <w:ind w:left="400"/>
                    <w:rPr>
                      <w:rFonts w:cs="Arial"/>
                      <w:szCs w:val="18"/>
                      <w:lang w:eastAsia="ja-JP"/>
                    </w:rPr>
                  </w:pPr>
                  <w:r w:rsidRPr="00970C44">
                    <w:rPr>
                      <w:rFonts w:cs="Arial"/>
                      <w:szCs w:val="18"/>
                      <w:lang w:eastAsia="ja-JP"/>
                    </w:rPr>
                    <w:t>&gt;&gt;&gt;&gt;</w:t>
                  </w:r>
                  <w:proofErr w:type="spellStart"/>
                  <w:r w:rsidRPr="00970C44">
                    <w:rPr>
                      <w:rFonts w:cs="Arial"/>
                      <w:szCs w:val="18"/>
                      <w:lang w:eastAsia="ja-JP"/>
                    </w:rPr>
                    <w:t>Number</w:t>
                  </w:r>
                  <w:proofErr w:type="spellEnd"/>
                  <w:r w:rsidRPr="00970C44">
                    <w:rPr>
                      <w:rFonts w:cs="Arial"/>
                      <w:szCs w:val="18"/>
                      <w:lang w:eastAsia="ja-JP"/>
                    </w:rPr>
                    <w:t xml:space="preserve"> </w:t>
                  </w:r>
                  <w:proofErr w:type="spellStart"/>
                  <w:r w:rsidRPr="00970C44">
                    <w:rPr>
                      <w:rFonts w:cs="Arial"/>
                      <w:szCs w:val="18"/>
                      <w:lang w:eastAsia="ja-JP"/>
                    </w:rPr>
                    <w:t>of</w:t>
                  </w:r>
                  <w:proofErr w:type="spellEnd"/>
                  <w:r w:rsidRPr="00970C44">
                    <w:rPr>
                      <w:rFonts w:cs="Arial"/>
                      <w:szCs w:val="18"/>
                      <w:lang w:eastAsia="ja-JP"/>
                    </w:rPr>
                    <w:t xml:space="preserve"> </w:t>
                  </w:r>
                  <w:proofErr w:type="spellStart"/>
                  <w:r w:rsidRPr="00970C44">
                    <w:rPr>
                      <w:rFonts w:cs="Arial"/>
                      <w:szCs w:val="18"/>
                      <w:lang w:eastAsia="ja-JP"/>
                    </w:rPr>
                    <w:t>Uplink</w:t>
                  </w:r>
                  <w:proofErr w:type="spellEnd"/>
                  <w:r w:rsidRPr="00970C44">
                    <w:rPr>
                      <w:rFonts w:cs="Arial"/>
                      <w:szCs w:val="18"/>
                      <w:lang w:eastAsia="ja-JP"/>
                    </w:rPr>
                    <w:t xml:space="preserve"> Symbols</w:t>
                  </w:r>
                </w:p>
              </w:tc>
              <w:tc>
                <w:tcPr>
                  <w:tcW w:w="956" w:type="dxa"/>
                  <w:tcBorders>
                    <w:top w:val="single" w:sz="4" w:space="0" w:color="auto"/>
                    <w:left w:val="single" w:sz="4" w:space="0" w:color="auto"/>
                    <w:bottom w:val="single" w:sz="4" w:space="0" w:color="auto"/>
                    <w:right w:val="single" w:sz="4" w:space="0" w:color="auto"/>
                  </w:tcBorders>
                </w:tcPr>
                <w:p w14:paraId="0383E53F" w14:textId="77777777" w:rsidR="00B84FA0" w:rsidRPr="00970C44" w:rsidRDefault="00B84FA0" w:rsidP="00106D3A">
                  <w:pPr>
                    <w:pStyle w:val="TAL"/>
                    <w:rPr>
                      <w:lang w:eastAsia="ja-JP"/>
                    </w:rPr>
                  </w:pPr>
                  <w:r w:rsidRPr="00970C44">
                    <w:rPr>
                      <w:lang w:eastAsia="ja-JP"/>
                    </w:rPr>
                    <w:t>O</w:t>
                  </w:r>
                </w:p>
              </w:tc>
              <w:tc>
                <w:tcPr>
                  <w:tcW w:w="1982" w:type="dxa"/>
                  <w:tcBorders>
                    <w:top w:val="single" w:sz="4" w:space="0" w:color="auto"/>
                    <w:left w:val="single" w:sz="4" w:space="0" w:color="auto"/>
                    <w:bottom w:val="single" w:sz="4" w:space="0" w:color="auto"/>
                    <w:right w:val="single" w:sz="4" w:space="0" w:color="auto"/>
                  </w:tcBorders>
                </w:tcPr>
                <w:p w14:paraId="75FE59C8" w14:textId="77777777" w:rsidR="00B84FA0" w:rsidRPr="00970C44" w:rsidRDefault="00B84FA0" w:rsidP="00106D3A">
                  <w:pPr>
                    <w:pStyle w:val="TAL"/>
                    <w:rPr>
                      <w:i/>
                      <w:lang w:eastAsia="ja-JP"/>
                    </w:rPr>
                  </w:pPr>
                </w:p>
              </w:tc>
              <w:tc>
                <w:tcPr>
                  <w:tcW w:w="1432" w:type="dxa"/>
                  <w:tcBorders>
                    <w:top w:val="single" w:sz="4" w:space="0" w:color="auto"/>
                    <w:left w:val="single" w:sz="4" w:space="0" w:color="auto"/>
                    <w:bottom w:val="single" w:sz="4" w:space="0" w:color="auto"/>
                    <w:right w:val="single" w:sz="4" w:space="0" w:color="auto"/>
                  </w:tcBorders>
                </w:tcPr>
                <w:p w14:paraId="39C73AD4" w14:textId="77777777" w:rsidR="00B84FA0" w:rsidRPr="00970C44" w:rsidRDefault="00B84FA0" w:rsidP="00106D3A">
                  <w:pPr>
                    <w:pStyle w:val="TAL"/>
                    <w:rPr>
                      <w:lang w:eastAsia="ja-JP"/>
                    </w:rPr>
                  </w:pPr>
                  <w:r w:rsidRPr="00970C44">
                    <w:t>INTEGER (0..14)</w:t>
                  </w:r>
                </w:p>
              </w:tc>
              <w:tc>
                <w:tcPr>
                  <w:tcW w:w="1407" w:type="dxa"/>
                  <w:tcBorders>
                    <w:top w:val="single" w:sz="4" w:space="0" w:color="auto"/>
                    <w:left w:val="single" w:sz="4" w:space="0" w:color="auto"/>
                    <w:bottom w:val="single" w:sz="4" w:space="0" w:color="auto"/>
                    <w:right w:val="single" w:sz="4" w:space="0" w:color="auto"/>
                  </w:tcBorders>
                </w:tcPr>
                <w:p w14:paraId="1E87196B"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B28A385" w14:textId="2A807EA4"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5115EA40"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50C87749" w14:textId="77777777" w:rsidR="00B84FA0" w:rsidRPr="00970C44" w:rsidRDefault="00B84FA0" w:rsidP="00106D3A">
                  <w:pPr>
                    <w:pStyle w:val="TAC"/>
                    <w:rPr>
                      <w:lang w:eastAsia="ja-JP"/>
                    </w:rPr>
                  </w:pPr>
                </w:p>
              </w:tc>
            </w:tr>
            <w:tr w:rsidR="00B84FA0" w:rsidRPr="00E74C7B" w14:paraId="5EA5E99A" w14:textId="77777777" w:rsidTr="00B84FA0">
              <w:tc>
                <w:tcPr>
                  <w:tcW w:w="1985" w:type="dxa"/>
                  <w:tcBorders>
                    <w:top w:val="single" w:sz="4" w:space="0" w:color="auto"/>
                    <w:left w:val="single" w:sz="4" w:space="0" w:color="auto"/>
                    <w:bottom w:val="single" w:sz="4" w:space="0" w:color="auto"/>
                    <w:right w:val="single" w:sz="4" w:space="0" w:color="auto"/>
                  </w:tcBorders>
                </w:tcPr>
                <w:p w14:paraId="30BF0ED0" w14:textId="77777777" w:rsidR="00B84FA0" w:rsidRPr="00970C44" w:rsidRDefault="00B84FA0" w:rsidP="00106D3A">
                  <w:pPr>
                    <w:pStyle w:val="TAL"/>
                    <w:ind w:left="300"/>
                    <w:rPr>
                      <w:rFonts w:cs="Arial"/>
                      <w:szCs w:val="18"/>
                      <w:lang w:eastAsia="zh-CN"/>
                    </w:rPr>
                  </w:pPr>
                  <w:r w:rsidRPr="00970C44">
                    <w:rPr>
                      <w:rFonts w:cs="Arial"/>
                      <w:szCs w:val="18"/>
                      <w:lang w:eastAsia="zh-CN"/>
                    </w:rPr>
                    <w:t>&gt;&gt;&gt;Implicit Format</w:t>
                  </w:r>
                </w:p>
              </w:tc>
              <w:tc>
                <w:tcPr>
                  <w:tcW w:w="956" w:type="dxa"/>
                  <w:tcBorders>
                    <w:top w:val="single" w:sz="4" w:space="0" w:color="auto"/>
                    <w:left w:val="single" w:sz="4" w:space="0" w:color="auto"/>
                    <w:bottom w:val="single" w:sz="4" w:space="0" w:color="auto"/>
                    <w:right w:val="single" w:sz="4" w:space="0" w:color="auto"/>
                  </w:tcBorders>
                </w:tcPr>
                <w:p w14:paraId="2CA7FE68" w14:textId="77777777" w:rsidR="00B84FA0" w:rsidRPr="00970C44" w:rsidRDefault="00B84FA0" w:rsidP="00106D3A">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43D7A224" w14:textId="77777777" w:rsidR="00B84FA0" w:rsidRPr="00970C44" w:rsidRDefault="00B84FA0" w:rsidP="00106D3A">
                  <w:pPr>
                    <w:pStyle w:val="TAL"/>
                    <w:rPr>
                      <w:i/>
                      <w:lang w:eastAsia="ja-JP"/>
                    </w:rPr>
                  </w:pPr>
                </w:p>
              </w:tc>
              <w:tc>
                <w:tcPr>
                  <w:tcW w:w="1432" w:type="dxa"/>
                  <w:tcBorders>
                    <w:top w:val="single" w:sz="4" w:space="0" w:color="auto"/>
                    <w:left w:val="single" w:sz="4" w:space="0" w:color="auto"/>
                    <w:bottom w:val="single" w:sz="4" w:space="0" w:color="auto"/>
                    <w:right w:val="single" w:sz="4" w:space="0" w:color="auto"/>
                  </w:tcBorders>
                </w:tcPr>
                <w:p w14:paraId="4274080F"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195562D4"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865FE23" w14:textId="3FE6EE6B"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7BD38AFC" w14:textId="77777777" w:rsidR="00B84FA0" w:rsidRPr="00970C44" w:rsidRDefault="00B84FA0" w:rsidP="00106D3A">
                  <w:pPr>
                    <w:pStyle w:val="TAC"/>
                    <w:rPr>
                      <w:lang w:eastAsia="ja-JP"/>
                    </w:rPr>
                  </w:pPr>
                </w:p>
              </w:tc>
              <w:tc>
                <w:tcPr>
                  <w:tcW w:w="979" w:type="dxa"/>
                  <w:tcBorders>
                    <w:top w:val="single" w:sz="4" w:space="0" w:color="auto"/>
                    <w:left w:val="single" w:sz="4" w:space="0" w:color="auto"/>
                    <w:bottom w:val="single" w:sz="4" w:space="0" w:color="auto"/>
                    <w:right w:val="single" w:sz="4" w:space="0" w:color="auto"/>
                  </w:tcBorders>
                </w:tcPr>
                <w:p w14:paraId="7D87D290" w14:textId="77777777" w:rsidR="00B84FA0" w:rsidRPr="00970C44" w:rsidRDefault="00B84FA0" w:rsidP="00106D3A">
                  <w:pPr>
                    <w:pStyle w:val="TAC"/>
                    <w:rPr>
                      <w:lang w:eastAsia="ja-JP"/>
                    </w:rPr>
                  </w:pPr>
                </w:p>
              </w:tc>
            </w:tr>
            <w:tr w:rsidR="00B84FA0" w:rsidRPr="00E74C7B" w14:paraId="276753AF" w14:textId="77777777" w:rsidTr="00B84FA0">
              <w:tc>
                <w:tcPr>
                  <w:tcW w:w="1985" w:type="dxa"/>
                  <w:tcBorders>
                    <w:top w:val="single" w:sz="4" w:space="0" w:color="auto"/>
                    <w:left w:val="single" w:sz="4" w:space="0" w:color="auto"/>
                    <w:bottom w:val="single" w:sz="4" w:space="0" w:color="auto"/>
                    <w:right w:val="single" w:sz="4" w:space="0" w:color="auto"/>
                  </w:tcBorders>
                </w:tcPr>
                <w:p w14:paraId="1DFFAC90" w14:textId="77777777" w:rsidR="00B84FA0" w:rsidRPr="00970C44" w:rsidRDefault="00B84FA0" w:rsidP="00106D3A">
                  <w:pPr>
                    <w:pStyle w:val="TAL"/>
                    <w:ind w:left="400"/>
                    <w:rPr>
                      <w:rFonts w:cs="Arial"/>
                      <w:szCs w:val="18"/>
                      <w:lang w:eastAsia="ja-JP"/>
                    </w:rPr>
                  </w:pPr>
                  <w:r w:rsidRPr="00970C44">
                    <w:rPr>
                      <w:rFonts w:cs="Arial"/>
                      <w:szCs w:val="18"/>
                      <w:lang w:eastAsia="ja-JP"/>
                    </w:rPr>
                    <w:t xml:space="preserve">&gt;&gt;&gt;&gt;DUF </w:t>
                  </w:r>
                  <w:proofErr w:type="spellStart"/>
                  <w:r w:rsidRPr="00970C44">
                    <w:rPr>
                      <w:rFonts w:cs="Arial"/>
                      <w:szCs w:val="18"/>
                      <w:lang w:eastAsia="ja-JP"/>
                    </w:rPr>
                    <w:t>Slot</w:t>
                  </w:r>
                  <w:proofErr w:type="spellEnd"/>
                  <w:r w:rsidRPr="00970C44">
                    <w:rPr>
                      <w:rFonts w:cs="Arial"/>
                      <w:szCs w:val="18"/>
                      <w:lang w:eastAsia="ja-JP"/>
                    </w:rPr>
                    <w:t xml:space="preserve"> Format Index</w:t>
                  </w:r>
                </w:p>
              </w:tc>
              <w:tc>
                <w:tcPr>
                  <w:tcW w:w="956" w:type="dxa"/>
                  <w:tcBorders>
                    <w:top w:val="single" w:sz="4" w:space="0" w:color="auto"/>
                    <w:left w:val="single" w:sz="4" w:space="0" w:color="auto"/>
                    <w:bottom w:val="single" w:sz="4" w:space="0" w:color="auto"/>
                    <w:right w:val="single" w:sz="4" w:space="0" w:color="auto"/>
                  </w:tcBorders>
                </w:tcPr>
                <w:p w14:paraId="748BCE33" w14:textId="77777777" w:rsidR="00B84FA0" w:rsidRPr="00970C44" w:rsidRDefault="00B84FA0" w:rsidP="00106D3A">
                  <w:pPr>
                    <w:pStyle w:val="TAL"/>
                    <w:rPr>
                      <w:lang w:eastAsia="ja-JP"/>
                    </w:rPr>
                  </w:pPr>
                  <w:r w:rsidRPr="00970C44">
                    <w:rPr>
                      <w:lang w:eastAsia="ja-JP"/>
                    </w:rPr>
                    <w:t>M</w:t>
                  </w:r>
                </w:p>
              </w:tc>
              <w:tc>
                <w:tcPr>
                  <w:tcW w:w="1982" w:type="dxa"/>
                  <w:tcBorders>
                    <w:top w:val="single" w:sz="4" w:space="0" w:color="auto"/>
                    <w:left w:val="single" w:sz="4" w:space="0" w:color="auto"/>
                    <w:bottom w:val="single" w:sz="4" w:space="0" w:color="auto"/>
                    <w:right w:val="single" w:sz="4" w:space="0" w:color="auto"/>
                  </w:tcBorders>
                </w:tcPr>
                <w:p w14:paraId="32727C14" w14:textId="77777777" w:rsidR="00B84FA0" w:rsidRPr="00970C44" w:rsidRDefault="00B84FA0" w:rsidP="00106D3A">
                  <w:pPr>
                    <w:pStyle w:val="TAL"/>
                    <w:rPr>
                      <w:i/>
                      <w:lang w:eastAsia="ja-JP"/>
                    </w:rPr>
                  </w:pPr>
                </w:p>
              </w:tc>
              <w:tc>
                <w:tcPr>
                  <w:tcW w:w="1432" w:type="dxa"/>
                  <w:tcBorders>
                    <w:top w:val="single" w:sz="4" w:space="0" w:color="auto"/>
                    <w:left w:val="single" w:sz="4" w:space="0" w:color="auto"/>
                    <w:bottom w:val="single" w:sz="4" w:space="0" w:color="auto"/>
                    <w:right w:val="single" w:sz="4" w:space="0" w:color="auto"/>
                  </w:tcBorders>
                </w:tcPr>
                <w:p w14:paraId="6D0EE75A" w14:textId="77777777" w:rsidR="00B84FA0" w:rsidRPr="00970C44" w:rsidRDefault="00B84FA0" w:rsidP="00106D3A">
                  <w:pPr>
                    <w:pStyle w:val="TAL"/>
                    <w:rPr>
                      <w:lang w:eastAsia="ja-JP"/>
                    </w:rPr>
                  </w:pPr>
                  <w:r w:rsidRPr="00970C44">
                    <w:rPr>
                      <w:lang w:eastAsia="ja-JP"/>
                    </w:rPr>
                    <w:t>INTEGER (0..254)</w:t>
                  </w:r>
                </w:p>
              </w:tc>
              <w:tc>
                <w:tcPr>
                  <w:tcW w:w="1407" w:type="dxa"/>
                  <w:tcBorders>
                    <w:top w:val="single" w:sz="4" w:space="0" w:color="auto"/>
                    <w:left w:val="single" w:sz="4" w:space="0" w:color="auto"/>
                    <w:bottom w:val="single" w:sz="4" w:space="0" w:color="auto"/>
                    <w:right w:val="single" w:sz="4" w:space="0" w:color="auto"/>
                  </w:tcBorders>
                </w:tcPr>
                <w:p w14:paraId="21416904"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6FCE4A99" w14:textId="7BBD1E54" w:rsidR="00B84FA0" w:rsidRPr="00970C44" w:rsidRDefault="00B84FA0" w:rsidP="00106D3A">
                  <w:pPr>
                    <w:pStyle w:val="TAL"/>
                    <w:rPr>
                      <w:lang w:eastAsia="ja-JP"/>
                    </w:rPr>
                  </w:pPr>
                  <w:r w:rsidRPr="00970C44">
                    <w:rPr>
                      <w:lang w:eastAsia="ja-JP"/>
                    </w:rPr>
                    <w:t xml:space="preserve">Index </w:t>
                  </w:r>
                  <w:proofErr w:type="spellStart"/>
                  <w:r w:rsidRPr="00970C44">
                    <w:rPr>
                      <w:lang w:eastAsia="ja-JP"/>
                    </w:rPr>
                    <w:t>into</w:t>
                  </w:r>
                  <w:proofErr w:type="spellEnd"/>
                  <w:r w:rsidRPr="00970C44">
                    <w:rPr>
                      <w:lang w:eastAsia="ja-JP"/>
                    </w:rPr>
                    <w:t xml:space="preserve"> Table 11.1.1-x and Table 14-1 in TS 38.213 [</w:t>
                  </w:r>
                  <w:r>
                    <w:rPr>
                      <w:lang w:eastAsia="ja-JP"/>
                    </w:rPr>
                    <w:t>31</w:t>
                  </w:r>
                  <w:r w:rsidRPr="00970C44">
                    <w:rPr>
                      <w:lang w:eastAsia="ja-JP"/>
                    </w:rPr>
                    <w:t xml:space="preserve">], </w:t>
                  </w:r>
                  <w:proofErr w:type="spellStart"/>
                  <w:r w:rsidRPr="00970C44">
                    <w:rPr>
                      <w:lang w:eastAsia="ja-JP"/>
                    </w:rPr>
                    <w:t>excluding</w:t>
                  </w:r>
                  <w:proofErr w:type="spellEnd"/>
                  <w:r w:rsidRPr="00970C44">
                    <w:rPr>
                      <w:lang w:eastAsia="ja-JP"/>
                    </w:rPr>
                    <w:t xml:space="preserve"> the last </w:t>
                  </w:r>
                  <w:proofErr w:type="spellStart"/>
                  <w:r w:rsidRPr="00970C44">
                    <w:rPr>
                      <w:lang w:eastAsia="ja-JP"/>
                    </w:rPr>
                    <w:t>row</w:t>
                  </w:r>
                  <w:proofErr w:type="spellEnd"/>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5810C6CB"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16A7334A" w14:textId="77777777" w:rsidR="00B84FA0" w:rsidRPr="00970C44" w:rsidRDefault="00B84FA0" w:rsidP="00106D3A">
                  <w:pPr>
                    <w:pStyle w:val="TAC"/>
                    <w:rPr>
                      <w:lang w:eastAsia="ja-JP"/>
                    </w:rPr>
                  </w:pPr>
                </w:p>
              </w:tc>
            </w:tr>
            <w:tr w:rsidR="00B84FA0" w:rsidRPr="00E74C7B" w14:paraId="42E66317" w14:textId="77777777" w:rsidTr="00B84FA0">
              <w:tc>
                <w:tcPr>
                  <w:tcW w:w="1985" w:type="dxa"/>
                  <w:tcBorders>
                    <w:top w:val="single" w:sz="4" w:space="0" w:color="auto"/>
                    <w:left w:val="single" w:sz="4" w:space="0" w:color="auto"/>
                    <w:bottom w:val="single" w:sz="4" w:space="0" w:color="auto"/>
                    <w:right w:val="single" w:sz="4" w:space="0" w:color="auto"/>
                  </w:tcBorders>
                </w:tcPr>
                <w:p w14:paraId="42022416" w14:textId="77777777" w:rsidR="00B84FA0" w:rsidRPr="00970C44" w:rsidRDefault="00B84FA0" w:rsidP="00106D3A">
                  <w:pPr>
                    <w:pStyle w:val="TAL"/>
                    <w:rPr>
                      <w:rFonts w:cs="Arial"/>
                      <w:szCs w:val="18"/>
                      <w:lang w:eastAsia="ja-JP"/>
                    </w:rPr>
                  </w:pPr>
                  <w:r w:rsidRPr="00970C44">
                    <w:rPr>
                      <w:rFonts w:cs="Arial"/>
                      <w:szCs w:val="18"/>
                      <w:lang w:eastAsia="ja-JP"/>
                    </w:rPr>
                    <w:t xml:space="preserve">HSNA Transmission </w:t>
                  </w:r>
                  <w:proofErr w:type="spellStart"/>
                  <w:r w:rsidRPr="00970C44">
                    <w:rPr>
                      <w:rFonts w:cs="Arial"/>
                      <w:szCs w:val="18"/>
                      <w:lang w:eastAsia="ja-JP"/>
                    </w:rPr>
                    <w:t>Periodicity</w:t>
                  </w:r>
                  <w:proofErr w:type="spellEnd"/>
                  <w:r w:rsidRPr="00970C44">
                    <w:rPr>
                      <w:rFonts w:cs="Arial"/>
                      <w:szCs w:val="18"/>
                      <w:lang w:eastAsia="ja-JP"/>
                    </w:rPr>
                    <w:t xml:space="preserve"> </w:t>
                  </w:r>
                </w:p>
              </w:tc>
              <w:tc>
                <w:tcPr>
                  <w:tcW w:w="956" w:type="dxa"/>
                  <w:tcBorders>
                    <w:top w:val="single" w:sz="4" w:space="0" w:color="auto"/>
                    <w:left w:val="single" w:sz="4" w:space="0" w:color="auto"/>
                    <w:bottom w:val="single" w:sz="4" w:space="0" w:color="auto"/>
                    <w:right w:val="single" w:sz="4" w:space="0" w:color="auto"/>
                  </w:tcBorders>
                </w:tcPr>
                <w:p w14:paraId="672F2CB7" w14:textId="77777777" w:rsidR="00B84FA0" w:rsidRPr="00970C44" w:rsidRDefault="00B84FA0" w:rsidP="00106D3A">
                  <w:pPr>
                    <w:pStyle w:val="TAL"/>
                    <w:rPr>
                      <w:lang w:eastAsia="ja-JP"/>
                    </w:rPr>
                  </w:pPr>
                  <w:r w:rsidRPr="00970C44">
                    <w:rPr>
                      <w:lang w:eastAsia="ja-JP"/>
                    </w:rPr>
                    <w:t>M</w:t>
                  </w:r>
                </w:p>
              </w:tc>
              <w:tc>
                <w:tcPr>
                  <w:tcW w:w="1982" w:type="dxa"/>
                  <w:tcBorders>
                    <w:top w:val="single" w:sz="4" w:space="0" w:color="auto"/>
                    <w:left w:val="single" w:sz="4" w:space="0" w:color="auto"/>
                    <w:bottom w:val="single" w:sz="4" w:space="0" w:color="auto"/>
                    <w:right w:val="single" w:sz="4" w:space="0" w:color="auto"/>
                  </w:tcBorders>
                </w:tcPr>
                <w:p w14:paraId="17D368B0" w14:textId="77777777" w:rsidR="00B84FA0" w:rsidRPr="00970C44" w:rsidRDefault="00B84FA0" w:rsidP="00106D3A">
                  <w:pPr>
                    <w:pStyle w:val="TAL"/>
                    <w:rPr>
                      <w:lang w:eastAsia="ja-JP"/>
                    </w:rPr>
                  </w:pPr>
                </w:p>
              </w:tc>
              <w:tc>
                <w:tcPr>
                  <w:tcW w:w="1432" w:type="dxa"/>
                  <w:tcBorders>
                    <w:top w:val="single" w:sz="4" w:space="0" w:color="auto"/>
                    <w:left w:val="single" w:sz="4" w:space="0" w:color="auto"/>
                    <w:bottom w:val="single" w:sz="4" w:space="0" w:color="auto"/>
                    <w:right w:val="single" w:sz="4" w:space="0" w:color="auto"/>
                  </w:tcBorders>
                </w:tcPr>
                <w:p w14:paraId="2463D340" w14:textId="77777777" w:rsidR="00B84FA0" w:rsidRPr="00970C44" w:rsidRDefault="00B84FA0" w:rsidP="00106D3A">
                  <w:pPr>
                    <w:pStyle w:val="TAL"/>
                    <w:rPr>
                      <w:lang w:eastAsia="ja-JP"/>
                    </w:rPr>
                  </w:pPr>
                  <w:r w:rsidRPr="00970C44">
                    <w:rPr>
                      <w:lang w:eastAsia="ja-JP"/>
                    </w:rPr>
                    <w:t>ENUMERATED (ms0p5, ms0p625, ms1, ms1p25, ms2, ms2p5, ms5, ms10, ms20, ms40, ms80, ms160</w:t>
                  </w:r>
                  <w:r>
                    <w:rPr>
                      <w:lang w:eastAsia="ja-JP"/>
                    </w:rPr>
                    <w:t>, …</w:t>
                  </w:r>
                  <w:r w:rsidRPr="00970C44">
                    <w:rPr>
                      <w:lang w:eastAsia="ja-JP"/>
                    </w:rPr>
                    <w:t>)</w:t>
                  </w:r>
                </w:p>
              </w:tc>
              <w:tc>
                <w:tcPr>
                  <w:tcW w:w="1407" w:type="dxa"/>
                  <w:tcBorders>
                    <w:top w:val="single" w:sz="4" w:space="0" w:color="auto"/>
                    <w:left w:val="single" w:sz="4" w:space="0" w:color="auto"/>
                    <w:bottom w:val="single" w:sz="4" w:space="0" w:color="auto"/>
                    <w:right w:val="single" w:sz="4" w:space="0" w:color="auto"/>
                  </w:tcBorders>
                </w:tcPr>
                <w:p w14:paraId="2644881A"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4ABF147" w14:textId="65667287"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7353FF04" w14:textId="77777777" w:rsidR="00B84FA0" w:rsidRPr="00970C44" w:rsidRDefault="00B84FA0" w:rsidP="00106D3A">
                  <w:pPr>
                    <w:pStyle w:val="TAC"/>
                    <w:rPr>
                      <w:lang w:eastAsia="ja-JP"/>
                    </w:rPr>
                  </w:pPr>
                  <w:r w:rsidRPr="00970C44">
                    <w:rPr>
                      <w:lang w:eastAsia="ja-JP"/>
                    </w:rPr>
                    <w:t>YES</w:t>
                  </w:r>
                </w:p>
              </w:tc>
              <w:tc>
                <w:tcPr>
                  <w:tcW w:w="979" w:type="dxa"/>
                  <w:tcBorders>
                    <w:top w:val="single" w:sz="4" w:space="0" w:color="auto"/>
                    <w:left w:val="single" w:sz="4" w:space="0" w:color="auto"/>
                    <w:bottom w:val="single" w:sz="4" w:space="0" w:color="auto"/>
                    <w:right w:val="single" w:sz="4" w:space="0" w:color="auto"/>
                  </w:tcBorders>
                </w:tcPr>
                <w:p w14:paraId="786B2E91" w14:textId="77777777" w:rsidR="00B84FA0" w:rsidRPr="00970C44" w:rsidRDefault="00B84FA0" w:rsidP="00106D3A">
                  <w:pPr>
                    <w:pStyle w:val="TAC"/>
                    <w:rPr>
                      <w:lang w:eastAsia="ja-JP"/>
                    </w:rPr>
                  </w:pPr>
                  <w:proofErr w:type="spellStart"/>
                  <w:r w:rsidRPr="00970C44">
                    <w:rPr>
                      <w:lang w:eastAsia="ja-JP"/>
                    </w:rPr>
                    <w:t>reject</w:t>
                  </w:r>
                  <w:proofErr w:type="spellEnd"/>
                </w:p>
              </w:tc>
            </w:tr>
            <w:tr w:rsidR="00B84FA0" w:rsidRPr="00E74C7B" w14:paraId="35B91C0D" w14:textId="77777777" w:rsidTr="00B84FA0">
              <w:tc>
                <w:tcPr>
                  <w:tcW w:w="1985" w:type="dxa"/>
                  <w:tcBorders>
                    <w:top w:val="single" w:sz="4" w:space="0" w:color="auto"/>
                    <w:left w:val="single" w:sz="4" w:space="0" w:color="auto"/>
                    <w:bottom w:val="single" w:sz="4" w:space="0" w:color="auto"/>
                    <w:right w:val="single" w:sz="4" w:space="0" w:color="auto"/>
                  </w:tcBorders>
                </w:tcPr>
                <w:p w14:paraId="1B745149" w14:textId="77777777" w:rsidR="00B84FA0" w:rsidRPr="00970C44" w:rsidRDefault="00B84FA0" w:rsidP="00106D3A">
                  <w:pPr>
                    <w:pStyle w:val="TAL"/>
                    <w:rPr>
                      <w:rFonts w:cs="Arial"/>
                      <w:szCs w:val="18"/>
                      <w:lang w:eastAsia="ja-JP"/>
                    </w:rPr>
                  </w:pPr>
                  <w:r w:rsidRPr="00970C44">
                    <w:rPr>
                      <w:rFonts w:cs="Arial"/>
                      <w:b/>
                      <w:bCs/>
                      <w:szCs w:val="18"/>
                      <w:lang w:eastAsia="ja-JP"/>
                    </w:rPr>
                    <w:t xml:space="preserve">HSNA </w:t>
                  </w:r>
                  <w:proofErr w:type="spellStart"/>
                  <w:r w:rsidRPr="00970C44">
                    <w:rPr>
                      <w:rFonts w:cs="Arial"/>
                      <w:b/>
                      <w:bCs/>
                      <w:szCs w:val="18"/>
                      <w:lang w:eastAsia="ja-JP"/>
                    </w:rPr>
                    <w:t>Slot</w:t>
                  </w:r>
                  <w:proofErr w:type="spellEnd"/>
                  <w:r w:rsidRPr="00970C44">
                    <w:rPr>
                      <w:rFonts w:cs="Arial"/>
                      <w:b/>
                      <w:bCs/>
                      <w:szCs w:val="18"/>
                      <w:lang w:eastAsia="ja-JP"/>
                    </w:rPr>
                    <w:t xml:space="preserve"> </w:t>
                  </w:r>
                  <w:proofErr w:type="spellStart"/>
                  <w:r w:rsidRPr="00970C44">
                    <w:rPr>
                      <w:rFonts w:cs="Arial"/>
                      <w:b/>
                      <w:bCs/>
                      <w:szCs w:val="18"/>
                      <w:lang w:eastAsia="ja-JP"/>
                    </w:rPr>
                    <w:t>Configuration</w:t>
                  </w:r>
                  <w:proofErr w:type="spellEnd"/>
                  <w:r w:rsidRPr="00970C44">
                    <w:rPr>
                      <w:rFonts w:cs="Arial"/>
                      <w:b/>
                      <w:bCs/>
                      <w:szCs w:val="18"/>
                      <w:lang w:eastAsia="ja-JP"/>
                    </w:rPr>
                    <w:t xml:space="preserve"> List</w:t>
                  </w:r>
                </w:p>
              </w:tc>
              <w:tc>
                <w:tcPr>
                  <w:tcW w:w="956" w:type="dxa"/>
                  <w:tcBorders>
                    <w:top w:val="single" w:sz="4" w:space="0" w:color="auto"/>
                    <w:left w:val="single" w:sz="4" w:space="0" w:color="auto"/>
                    <w:bottom w:val="single" w:sz="4" w:space="0" w:color="auto"/>
                    <w:right w:val="single" w:sz="4" w:space="0" w:color="auto"/>
                  </w:tcBorders>
                </w:tcPr>
                <w:p w14:paraId="585F0E85" w14:textId="77777777" w:rsidR="00B84FA0" w:rsidRPr="00970C44" w:rsidRDefault="00B84FA0" w:rsidP="00106D3A">
                  <w:pPr>
                    <w:pStyle w:val="TAL"/>
                    <w:rPr>
                      <w:lang w:eastAsia="ja-JP"/>
                    </w:rPr>
                  </w:pPr>
                </w:p>
              </w:tc>
              <w:tc>
                <w:tcPr>
                  <w:tcW w:w="1982" w:type="dxa"/>
                  <w:tcBorders>
                    <w:top w:val="single" w:sz="4" w:space="0" w:color="auto"/>
                    <w:left w:val="single" w:sz="4" w:space="0" w:color="auto"/>
                    <w:bottom w:val="single" w:sz="4" w:space="0" w:color="auto"/>
                    <w:right w:val="single" w:sz="4" w:space="0" w:color="auto"/>
                  </w:tcBorders>
                </w:tcPr>
                <w:p w14:paraId="51BCFC93" w14:textId="77777777" w:rsidR="00B84FA0" w:rsidRPr="00970C44" w:rsidRDefault="00B84FA0" w:rsidP="00106D3A">
                  <w:pPr>
                    <w:pStyle w:val="TAL"/>
                    <w:rPr>
                      <w:lang w:eastAsia="ja-JP"/>
                    </w:rPr>
                  </w:pPr>
                  <w:r w:rsidRPr="00970C44">
                    <w:rPr>
                      <w:lang w:eastAsia="ja-JP"/>
                    </w:rPr>
                    <w:t>0..1</w:t>
                  </w:r>
                </w:p>
              </w:tc>
              <w:tc>
                <w:tcPr>
                  <w:tcW w:w="1432" w:type="dxa"/>
                  <w:tcBorders>
                    <w:top w:val="single" w:sz="4" w:space="0" w:color="auto"/>
                    <w:left w:val="single" w:sz="4" w:space="0" w:color="auto"/>
                    <w:bottom w:val="single" w:sz="4" w:space="0" w:color="auto"/>
                    <w:right w:val="single" w:sz="4" w:space="0" w:color="auto"/>
                  </w:tcBorders>
                </w:tcPr>
                <w:p w14:paraId="5A3281B2"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3BBE6E0"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EA671E3" w14:textId="2E2605DE"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326C04B5" w14:textId="77777777" w:rsidR="00B84FA0" w:rsidRPr="00970C44" w:rsidRDefault="00B84FA0" w:rsidP="00106D3A">
                  <w:pPr>
                    <w:pStyle w:val="TAC"/>
                    <w:rPr>
                      <w:lang w:eastAsia="ja-JP"/>
                    </w:rPr>
                  </w:pPr>
                </w:p>
              </w:tc>
              <w:tc>
                <w:tcPr>
                  <w:tcW w:w="979" w:type="dxa"/>
                  <w:tcBorders>
                    <w:top w:val="single" w:sz="4" w:space="0" w:color="auto"/>
                    <w:left w:val="single" w:sz="4" w:space="0" w:color="auto"/>
                    <w:bottom w:val="single" w:sz="4" w:space="0" w:color="auto"/>
                    <w:right w:val="single" w:sz="4" w:space="0" w:color="auto"/>
                  </w:tcBorders>
                </w:tcPr>
                <w:p w14:paraId="74FD552A" w14:textId="77777777" w:rsidR="00B84FA0" w:rsidRPr="00970C44" w:rsidRDefault="00B84FA0" w:rsidP="00106D3A">
                  <w:pPr>
                    <w:pStyle w:val="TAC"/>
                    <w:rPr>
                      <w:lang w:eastAsia="ja-JP"/>
                    </w:rPr>
                  </w:pPr>
                </w:p>
              </w:tc>
            </w:tr>
            <w:tr w:rsidR="00B84FA0" w:rsidRPr="00E74C7B" w14:paraId="5C90B4E9" w14:textId="77777777" w:rsidTr="00B84FA0">
              <w:tc>
                <w:tcPr>
                  <w:tcW w:w="1985" w:type="dxa"/>
                  <w:tcBorders>
                    <w:top w:val="single" w:sz="4" w:space="0" w:color="auto"/>
                    <w:left w:val="single" w:sz="4" w:space="0" w:color="auto"/>
                    <w:bottom w:val="single" w:sz="4" w:space="0" w:color="auto"/>
                    <w:right w:val="single" w:sz="4" w:space="0" w:color="auto"/>
                  </w:tcBorders>
                </w:tcPr>
                <w:p w14:paraId="1975F8DD" w14:textId="77777777" w:rsidR="00B84FA0" w:rsidRPr="00970C44" w:rsidRDefault="00B84FA0" w:rsidP="00106D3A">
                  <w:pPr>
                    <w:pStyle w:val="TAL"/>
                    <w:ind w:left="100"/>
                    <w:rPr>
                      <w:rFonts w:cs="Arial"/>
                      <w:szCs w:val="18"/>
                      <w:lang w:eastAsia="ja-JP"/>
                    </w:rPr>
                  </w:pPr>
                  <w:r w:rsidRPr="00970C44">
                    <w:rPr>
                      <w:rFonts w:cs="Arial"/>
                      <w:szCs w:val="18"/>
                      <w:lang w:eastAsia="ja-JP"/>
                    </w:rPr>
                    <w:t>&gt;</w:t>
                  </w:r>
                  <w:r w:rsidRPr="00970C44">
                    <w:rPr>
                      <w:rFonts w:cs="Arial"/>
                      <w:b/>
                      <w:bCs/>
                      <w:szCs w:val="18"/>
                      <w:lang w:eastAsia="ja-JP"/>
                    </w:rPr>
                    <w:t xml:space="preserve">HSNA </w:t>
                  </w:r>
                  <w:proofErr w:type="spellStart"/>
                  <w:r w:rsidRPr="00970C44">
                    <w:rPr>
                      <w:rFonts w:cs="Arial"/>
                      <w:b/>
                      <w:bCs/>
                      <w:szCs w:val="18"/>
                      <w:lang w:eastAsia="ja-JP"/>
                    </w:rPr>
                    <w:t>Slot</w:t>
                  </w:r>
                  <w:proofErr w:type="spellEnd"/>
                  <w:r w:rsidRPr="00970C44">
                    <w:rPr>
                      <w:rFonts w:cs="Arial"/>
                      <w:b/>
                      <w:bCs/>
                      <w:szCs w:val="18"/>
                      <w:lang w:eastAsia="ja-JP"/>
                    </w:rPr>
                    <w:t xml:space="preserve"> </w:t>
                  </w:r>
                  <w:proofErr w:type="spellStart"/>
                  <w:r w:rsidRPr="00970C44">
                    <w:rPr>
                      <w:rFonts w:cs="Arial"/>
                      <w:b/>
                      <w:bCs/>
                      <w:szCs w:val="18"/>
                      <w:lang w:eastAsia="ja-JP"/>
                    </w:rPr>
                    <w:t>Configuration</w:t>
                  </w:r>
                  <w:proofErr w:type="spellEnd"/>
                  <w:r w:rsidRPr="00970C44">
                    <w:rPr>
                      <w:rFonts w:cs="Arial"/>
                      <w:b/>
                      <w:bCs/>
                      <w:szCs w:val="18"/>
                      <w:lang w:eastAsia="ja-JP"/>
                    </w:rPr>
                    <w:t xml:space="preserve"> Item</w:t>
                  </w:r>
                </w:p>
              </w:tc>
              <w:tc>
                <w:tcPr>
                  <w:tcW w:w="956" w:type="dxa"/>
                  <w:tcBorders>
                    <w:top w:val="single" w:sz="4" w:space="0" w:color="auto"/>
                    <w:left w:val="single" w:sz="4" w:space="0" w:color="auto"/>
                    <w:bottom w:val="single" w:sz="4" w:space="0" w:color="auto"/>
                    <w:right w:val="single" w:sz="4" w:space="0" w:color="auto"/>
                  </w:tcBorders>
                </w:tcPr>
                <w:p w14:paraId="5DD8FD77" w14:textId="77777777" w:rsidR="00B84FA0" w:rsidRPr="00970C44" w:rsidRDefault="00B84FA0" w:rsidP="00106D3A">
                  <w:pPr>
                    <w:pStyle w:val="TAL"/>
                    <w:rPr>
                      <w:lang w:eastAsia="ja-JP"/>
                    </w:rPr>
                  </w:pPr>
                </w:p>
              </w:tc>
              <w:tc>
                <w:tcPr>
                  <w:tcW w:w="1982" w:type="dxa"/>
                  <w:tcBorders>
                    <w:top w:val="single" w:sz="4" w:space="0" w:color="auto"/>
                    <w:left w:val="single" w:sz="4" w:space="0" w:color="auto"/>
                    <w:bottom w:val="single" w:sz="4" w:space="0" w:color="auto"/>
                    <w:right w:val="single" w:sz="4" w:space="0" w:color="auto"/>
                  </w:tcBorders>
                </w:tcPr>
                <w:p w14:paraId="6880AD7F" w14:textId="77777777" w:rsidR="00B84FA0" w:rsidRPr="00970C44" w:rsidRDefault="00B84FA0" w:rsidP="00106D3A">
                  <w:pPr>
                    <w:pStyle w:val="TAL"/>
                    <w:rPr>
                      <w:lang w:eastAsia="ja-JP"/>
                    </w:rPr>
                  </w:pPr>
                  <w:r w:rsidRPr="00970C44">
                    <w:rPr>
                      <w:lang w:eastAsia="ja-JP"/>
                    </w:rPr>
                    <w:t>1..&lt;</w:t>
                  </w:r>
                  <w:proofErr w:type="spellStart"/>
                  <w:r w:rsidRPr="00970C44">
                    <w:rPr>
                      <w:i/>
                      <w:iCs/>
                      <w:lang w:eastAsia="ja-JP"/>
                    </w:rPr>
                    <w:t>maxnoofHSNASlots</w:t>
                  </w:r>
                  <w:proofErr w:type="spellEnd"/>
                  <w:r w:rsidRPr="00970C44">
                    <w:rPr>
                      <w:lang w:eastAsia="ja-JP"/>
                    </w:rPr>
                    <w:t>&gt;</w:t>
                  </w:r>
                </w:p>
              </w:tc>
              <w:tc>
                <w:tcPr>
                  <w:tcW w:w="1432" w:type="dxa"/>
                  <w:tcBorders>
                    <w:top w:val="single" w:sz="4" w:space="0" w:color="auto"/>
                    <w:left w:val="single" w:sz="4" w:space="0" w:color="auto"/>
                    <w:bottom w:val="single" w:sz="4" w:space="0" w:color="auto"/>
                    <w:right w:val="single" w:sz="4" w:space="0" w:color="auto"/>
                  </w:tcBorders>
                </w:tcPr>
                <w:p w14:paraId="2B8CD73A"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19D44D98"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52989BC" w14:textId="5A94CEF4" w:rsidR="00B84FA0" w:rsidRPr="00970C44" w:rsidRDefault="00B84FA0" w:rsidP="00106D3A">
                  <w:pPr>
                    <w:pStyle w:val="TAL"/>
                    <w:rPr>
                      <w:lang w:eastAsia="ja-JP"/>
                    </w:rPr>
                  </w:pPr>
                </w:p>
              </w:tc>
              <w:tc>
                <w:tcPr>
                  <w:tcW w:w="979" w:type="dxa"/>
                  <w:tcBorders>
                    <w:top w:val="single" w:sz="4" w:space="0" w:color="auto"/>
                    <w:left w:val="single" w:sz="4" w:space="0" w:color="auto"/>
                    <w:bottom w:val="single" w:sz="4" w:space="0" w:color="auto"/>
                    <w:right w:val="single" w:sz="4" w:space="0" w:color="auto"/>
                  </w:tcBorders>
                </w:tcPr>
                <w:p w14:paraId="3595DDF2" w14:textId="77777777" w:rsidR="00B84FA0" w:rsidRPr="00970C44" w:rsidRDefault="00B84FA0" w:rsidP="00106D3A">
                  <w:pPr>
                    <w:pStyle w:val="TAC"/>
                    <w:rPr>
                      <w:lang w:eastAsia="ja-JP"/>
                    </w:rPr>
                  </w:pPr>
                </w:p>
              </w:tc>
              <w:tc>
                <w:tcPr>
                  <w:tcW w:w="979" w:type="dxa"/>
                  <w:tcBorders>
                    <w:top w:val="single" w:sz="4" w:space="0" w:color="auto"/>
                    <w:left w:val="single" w:sz="4" w:space="0" w:color="auto"/>
                    <w:bottom w:val="single" w:sz="4" w:space="0" w:color="auto"/>
                    <w:right w:val="single" w:sz="4" w:space="0" w:color="auto"/>
                  </w:tcBorders>
                </w:tcPr>
                <w:p w14:paraId="51704EED" w14:textId="77777777" w:rsidR="00B84FA0" w:rsidRPr="00970C44" w:rsidRDefault="00B84FA0" w:rsidP="00106D3A">
                  <w:pPr>
                    <w:pStyle w:val="TAC"/>
                    <w:rPr>
                      <w:lang w:eastAsia="ja-JP"/>
                    </w:rPr>
                  </w:pPr>
                </w:p>
              </w:tc>
            </w:tr>
            <w:tr w:rsidR="00B84FA0" w:rsidRPr="00E74C7B" w14:paraId="180619BC" w14:textId="77777777" w:rsidTr="00B84FA0">
              <w:tc>
                <w:tcPr>
                  <w:tcW w:w="1985" w:type="dxa"/>
                  <w:tcBorders>
                    <w:top w:val="single" w:sz="4" w:space="0" w:color="auto"/>
                    <w:left w:val="single" w:sz="4" w:space="0" w:color="auto"/>
                    <w:bottom w:val="single" w:sz="4" w:space="0" w:color="auto"/>
                    <w:right w:val="single" w:sz="4" w:space="0" w:color="auto"/>
                  </w:tcBorders>
                </w:tcPr>
                <w:p w14:paraId="36792E2E" w14:textId="77777777" w:rsidR="00B84FA0" w:rsidRPr="00970C44" w:rsidRDefault="00B84FA0" w:rsidP="00106D3A">
                  <w:pPr>
                    <w:pStyle w:val="TAL"/>
                    <w:ind w:left="200"/>
                    <w:rPr>
                      <w:rFonts w:cs="Arial"/>
                      <w:szCs w:val="18"/>
                      <w:lang w:eastAsia="ja-JP"/>
                    </w:rPr>
                  </w:pPr>
                  <w:r w:rsidRPr="00970C44">
                    <w:rPr>
                      <w:rFonts w:cs="Arial"/>
                      <w:szCs w:val="18"/>
                      <w:lang w:eastAsia="ja-JP"/>
                    </w:rPr>
                    <w:t xml:space="preserve">&gt;&gt;HSNA </w:t>
                  </w:r>
                  <w:proofErr w:type="spellStart"/>
                  <w:r w:rsidRPr="00970C44">
                    <w:rPr>
                      <w:rFonts w:cs="Arial"/>
                      <w:szCs w:val="18"/>
                      <w:lang w:eastAsia="ja-JP"/>
                    </w:rPr>
                    <w:t>Downlink</w:t>
                  </w:r>
                  <w:proofErr w:type="spellEnd"/>
                </w:p>
              </w:tc>
              <w:tc>
                <w:tcPr>
                  <w:tcW w:w="956" w:type="dxa"/>
                  <w:tcBorders>
                    <w:top w:val="single" w:sz="4" w:space="0" w:color="auto"/>
                    <w:left w:val="single" w:sz="4" w:space="0" w:color="auto"/>
                    <w:bottom w:val="single" w:sz="4" w:space="0" w:color="auto"/>
                    <w:right w:val="single" w:sz="4" w:space="0" w:color="auto"/>
                  </w:tcBorders>
                </w:tcPr>
                <w:p w14:paraId="61ED64E3" w14:textId="77777777" w:rsidR="00B84FA0" w:rsidRPr="00970C44" w:rsidRDefault="00B84FA0" w:rsidP="00106D3A">
                  <w:pPr>
                    <w:pStyle w:val="TAL"/>
                    <w:rPr>
                      <w:lang w:eastAsia="ja-JP"/>
                    </w:rPr>
                  </w:pPr>
                  <w:r w:rsidRPr="00970C44">
                    <w:rPr>
                      <w:lang w:eastAsia="ja-JP"/>
                    </w:rPr>
                    <w:t>O</w:t>
                  </w:r>
                </w:p>
              </w:tc>
              <w:tc>
                <w:tcPr>
                  <w:tcW w:w="1982" w:type="dxa"/>
                  <w:tcBorders>
                    <w:top w:val="single" w:sz="4" w:space="0" w:color="auto"/>
                    <w:left w:val="single" w:sz="4" w:space="0" w:color="auto"/>
                    <w:bottom w:val="single" w:sz="4" w:space="0" w:color="auto"/>
                    <w:right w:val="single" w:sz="4" w:space="0" w:color="auto"/>
                  </w:tcBorders>
                </w:tcPr>
                <w:p w14:paraId="6B4451EC" w14:textId="77777777" w:rsidR="00B84FA0" w:rsidRPr="00970C44" w:rsidRDefault="00B84FA0" w:rsidP="00106D3A">
                  <w:pPr>
                    <w:pStyle w:val="TAL"/>
                    <w:rPr>
                      <w:lang w:eastAsia="ja-JP"/>
                    </w:rPr>
                  </w:pPr>
                </w:p>
              </w:tc>
              <w:tc>
                <w:tcPr>
                  <w:tcW w:w="1432" w:type="dxa"/>
                  <w:tcBorders>
                    <w:top w:val="single" w:sz="4" w:space="0" w:color="auto"/>
                    <w:left w:val="single" w:sz="4" w:space="0" w:color="auto"/>
                    <w:bottom w:val="single" w:sz="4" w:space="0" w:color="auto"/>
                    <w:right w:val="single" w:sz="4" w:space="0" w:color="auto"/>
                  </w:tcBorders>
                </w:tcPr>
                <w:p w14:paraId="3707B56F" w14:textId="77777777" w:rsidR="00B84FA0" w:rsidRPr="00970C44" w:rsidRDefault="00B84FA0" w:rsidP="00106D3A">
                  <w:pPr>
                    <w:pStyle w:val="TAL"/>
                    <w:rPr>
                      <w:lang w:eastAsia="ja-JP"/>
                    </w:rPr>
                  </w:pPr>
                  <w:r w:rsidRPr="00970C44">
                    <w:rPr>
                      <w:lang w:eastAsia="ja-JP"/>
                    </w:rPr>
                    <w:t>ENUMERATED (HARD, SOFT, NOTAVAILABLE)</w:t>
                  </w:r>
                </w:p>
              </w:tc>
              <w:tc>
                <w:tcPr>
                  <w:tcW w:w="1407" w:type="dxa"/>
                  <w:tcBorders>
                    <w:top w:val="single" w:sz="4" w:space="0" w:color="auto"/>
                    <w:left w:val="single" w:sz="4" w:space="0" w:color="auto"/>
                    <w:bottom w:val="single" w:sz="4" w:space="0" w:color="auto"/>
                    <w:right w:val="single" w:sz="4" w:space="0" w:color="auto"/>
                  </w:tcBorders>
                </w:tcPr>
                <w:p w14:paraId="35FD5F51"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3DC82FFA" w14:textId="00B189BA" w:rsidR="00B84FA0" w:rsidRPr="00970C44" w:rsidRDefault="00B84FA0" w:rsidP="00106D3A">
                  <w:pPr>
                    <w:pStyle w:val="TAL"/>
                    <w:rPr>
                      <w:lang w:eastAsia="ja-JP"/>
                    </w:rPr>
                  </w:pPr>
                  <w:r w:rsidRPr="00970C44">
                    <w:rPr>
                      <w:lang w:eastAsia="ja-JP"/>
                    </w:rPr>
                    <w:t xml:space="preserve">HSNA </w:t>
                  </w:r>
                  <w:proofErr w:type="spellStart"/>
                  <w:r w:rsidRPr="00970C44">
                    <w:rPr>
                      <w:lang w:eastAsia="ja-JP"/>
                    </w:rPr>
                    <w:t>value</w:t>
                  </w:r>
                  <w:proofErr w:type="spellEnd"/>
                  <w:r w:rsidRPr="00970C44">
                    <w:rPr>
                      <w:lang w:eastAsia="ja-JP"/>
                    </w:rPr>
                    <w:t xml:space="preserve"> for </w:t>
                  </w:r>
                  <w:proofErr w:type="spellStart"/>
                  <w:r w:rsidRPr="00970C44">
                    <w:rPr>
                      <w:lang w:eastAsia="ja-JP"/>
                    </w:rPr>
                    <w:t>downlink</w:t>
                  </w:r>
                  <w:proofErr w:type="spellEnd"/>
                  <w:r w:rsidRPr="00970C44">
                    <w:rPr>
                      <w:lang w:eastAsia="ja-JP"/>
                    </w:rPr>
                    <w:t xml:space="preserve"> symbols in</w:t>
                  </w:r>
                  <w:r>
                    <w:rPr>
                      <w:lang w:eastAsia="ja-JP"/>
                    </w:rPr>
                    <w:t xml:space="preserve"> a</w:t>
                  </w:r>
                  <w:r w:rsidRPr="00970C44">
                    <w:rPr>
                      <w:lang w:eastAsia="ja-JP"/>
                    </w:rPr>
                    <w:t xml:space="preserve"> </w:t>
                  </w:r>
                  <w:proofErr w:type="spellStart"/>
                  <w:r w:rsidRPr="00970C44">
                    <w:rPr>
                      <w:lang w:eastAsia="ja-JP"/>
                    </w:rPr>
                    <w:t>slot</w:t>
                  </w:r>
                  <w:proofErr w:type="spellEnd"/>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43E55CB1"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5121C818" w14:textId="77777777" w:rsidR="00B84FA0" w:rsidRPr="00970C44" w:rsidRDefault="00B84FA0" w:rsidP="00106D3A">
                  <w:pPr>
                    <w:pStyle w:val="TAC"/>
                    <w:rPr>
                      <w:lang w:eastAsia="ja-JP"/>
                    </w:rPr>
                  </w:pPr>
                </w:p>
              </w:tc>
            </w:tr>
            <w:tr w:rsidR="00B84FA0" w:rsidRPr="00E74C7B" w14:paraId="310340A8" w14:textId="77777777" w:rsidTr="00B84FA0">
              <w:tc>
                <w:tcPr>
                  <w:tcW w:w="1985" w:type="dxa"/>
                  <w:tcBorders>
                    <w:top w:val="single" w:sz="4" w:space="0" w:color="auto"/>
                    <w:left w:val="single" w:sz="4" w:space="0" w:color="auto"/>
                    <w:bottom w:val="single" w:sz="4" w:space="0" w:color="auto"/>
                    <w:right w:val="single" w:sz="4" w:space="0" w:color="auto"/>
                  </w:tcBorders>
                </w:tcPr>
                <w:p w14:paraId="3D16130B" w14:textId="77777777" w:rsidR="00B84FA0" w:rsidRPr="00970C44" w:rsidRDefault="00B84FA0" w:rsidP="00106D3A">
                  <w:pPr>
                    <w:pStyle w:val="TAL"/>
                    <w:ind w:left="200"/>
                    <w:rPr>
                      <w:rFonts w:cs="Arial"/>
                      <w:szCs w:val="18"/>
                      <w:lang w:eastAsia="ja-JP"/>
                    </w:rPr>
                  </w:pPr>
                  <w:r w:rsidRPr="00970C44">
                    <w:rPr>
                      <w:rFonts w:cs="Arial"/>
                      <w:szCs w:val="18"/>
                      <w:lang w:eastAsia="ja-JP"/>
                    </w:rPr>
                    <w:t xml:space="preserve">&gt;&gt;HSNA </w:t>
                  </w:r>
                  <w:proofErr w:type="spellStart"/>
                  <w:r w:rsidRPr="00970C44">
                    <w:rPr>
                      <w:rFonts w:cs="Arial"/>
                      <w:szCs w:val="18"/>
                      <w:lang w:eastAsia="ja-JP"/>
                    </w:rPr>
                    <w:t>Uplink</w:t>
                  </w:r>
                  <w:proofErr w:type="spellEnd"/>
                </w:p>
              </w:tc>
              <w:tc>
                <w:tcPr>
                  <w:tcW w:w="956" w:type="dxa"/>
                  <w:tcBorders>
                    <w:top w:val="single" w:sz="4" w:space="0" w:color="auto"/>
                    <w:left w:val="single" w:sz="4" w:space="0" w:color="auto"/>
                    <w:bottom w:val="single" w:sz="4" w:space="0" w:color="auto"/>
                    <w:right w:val="single" w:sz="4" w:space="0" w:color="auto"/>
                  </w:tcBorders>
                </w:tcPr>
                <w:p w14:paraId="12E56D5B" w14:textId="77777777" w:rsidR="00B84FA0" w:rsidRPr="00970C44" w:rsidRDefault="00B84FA0" w:rsidP="00106D3A">
                  <w:pPr>
                    <w:pStyle w:val="TAL"/>
                    <w:rPr>
                      <w:lang w:eastAsia="ja-JP"/>
                    </w:rPr>
                  </w:pPr>
                  <w:r w:rsidRPr="00970C44">
                    <w:rPr>
                      <w:lang w:eastAsia="ja-JP"/>
                    </w:rPr>
                    <w:t>O</w:t>
                  </w:r>
                </w:p>
              </w:tc>
              <w:tc>
                <w:tcPr>
                  <w:tcW w:w="1982" w:type="dxa"/>
                  <w:tcBorders>
                    <w:top w:val="single" w:sz="4" w:space="0" w:color="auto"/>
                    <w:left w:val="single" w:sz="4" w:space="0" w:color="auto"/>
                    <w:bottom w:val="single" w:sz="4" w:space="0" w:color="auto"/>
                    <w:right w:val="single" w:sz="4" w:space="0" w:color="auto"/>
                  </w:tcBorders>
                </w:tcPr>
                <w:p w14:paraId="06A1062B" w14:textId="77777777" w:rsidR="00B84FA0" w:rsidRPr="00970C44" w:rsidRDefault="00B84FA0" w:rsidP="00106D3A">
                  <w:pPr>
                    <w:pStyle w:val="TAL"/>
                    <w:rPr>
                      <w:lang w:eastAsia="ja-JP"/>
                    </w:rPr>
                  </w:pPr>
                </w:p>
              </w:tc>
              <w:tc>
                <w:tcPr>
                  <w:tcW w:w="1432" w:type="dxa"/>
                  <w:tcBorders>
                    <w:top w:val="single" w:sz="4" w:space="0" w:color="auto"/>
                    <w:left w:val="single" w:sz="4" w:space="0" w:color="auto"/>
                    <w:bottom w:val="single" w:sz="4" w:space="0" w:color="auto"/>
                    <w:right w:val="single" w:sz="4" w:space="0" w:color="auto"/>
                  </w:tcBorders>
                </w:tcPr>
                <w:p w14:paraId="6A764562" w14:textId="77777777" w:rsidR="00B84FA0" w:rsidRPr="00970C44" w:rsidRDefault="00B84FA0" w:rsidP="00106D3A">
                  <w:pPr>
                    <w:pStyle w:val="TAL"/>
                    <w:rPr>
                      <w:lang w:eastAsia="ja-JP"/>
                    </w:rPr>
                  </w:pPr>
                  <w:r w:rsidRPr="00970C44">
                    <w:rPr>
                      <w:lang w:eastAsia="ja-JP"/>
                    </w:rPr>
                    <w:t>ENUMERATED (HARD, SOFT, NOTAVAILABLE)</w:t>
                  </w:r>
                </w:p>
              </w:tc>
              <w:tc>
                <w:tcPr>
                  <w:tcW w:w="1407" w:type="dxa"/>
                  <w:tcBorders>
                    <w:top w:val="single" w:sz="4" w:space="0" w:color="auto"/>
                    <w:left w:val="single" w:sz="4" w:space="0" w:color="auto"/>
                    <w:bottom w:val="single" w:sz="4" w:space="0" w:color="auto"/>
                    <w:right w:val="single" w:sz="4" w:space="0" w:color="auto"/>
                  </w:tcBorders>
                </w:tcPr>
                <w:p w14:paraId="7961B527"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650AF6B" w14:textId="543E697D" w:rsidR="00B84FA0" w:rsidRPr="00970C44" w:rsidRDefault="00B84FA0" w:rsidP="00106D3A">
                  <w:pPr>
                    <w:pStyle w:val="TAL"/>
                    <w:rPr>
                      <w:lang w:eastAsia="ja-JP"/>
                    </w:rPr>
                  </w:pPr>
                  <w:r w:rsidRPr="00970C44">
                    <w:rPr>
                      <w:lang w:eastAsia="ja-JP"/>
                    </w:rPr>
                    <w:t xml:space="preserve">HSNA </w:t>
                  </w:r>
                  <w:proofErr w:type="spellStart"/>
                  <w:r w:rsidRPr="00970C44">
                    <w:rPr>
                      <w:lang w:eastAsia="ja-JP"/>
                    </w:rPr>
                    <w:t>value</w:t>
                  </w:r>
                  <w:proofErr w:type="spellEnd"/>
                  <w:r w:rsidRPr="00970C44">
                    <w:rPr>
                      <w:lang w:eastAsia="ja-JP"/>
                    </w:rPr>
                    <w:t xml:space="preserve"> for </w:t>
                  </w:r>
                  <w:proofErr w:type="spellStart"/>
                  <w:r w:rsidRPr="00970C44">
                    <w:rPr>
                      <w:lang w:eastAsia="ja-JP"/>
                    </w:rPr>
                    <w:t>uplink</w:t>
                  </w:r>
                  <w:proofErr w:type="spellEnd"/>
                  <w:r w:rsidRPr="00970C44">
                    <w:rPr>
                      <w:lang w:eastAsia="ja-JP"/>
                    </w:rPr>
                    <w:t xml:space="preserve"> symbols in</w:t>
                  </w:r>
                  <w:r>
                    <w:rPr>
                      <w:lang w:eastAsia="ja-JP"/>
                    </w:rPr>
                    <w:t xml:space="preserve"> a</w:t>
                  </w:r>
                  <w:r w:rsidRPr="00970C44">
                    <w:rPr>
                      <w:lang w:eastAsia="ja-JP"/>
                    </w:rPr>
                    <w:t xml:space="preserve"> </w:t>
                  </w:r>
                  <w:proofErr w:type="spellStart"/>
                  <w:r w:rsidRPr="00970C44">
                    <w:rPr>
                      <w:lang w:eastAsia="ja-JP"/>
                    </w:rPr>
                    <w:t>slot</w:t>
                  </w:r>
                  <w:proofErr w:type="spellEnd"/>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70668E82"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29760DFC" w14:textId="77777777" w:rsidR="00B84FA0" w:rsidRPr="00970C44" w:rsidRDefault="00B84FA0" w:rsidP="00106D3A">
                  <w:pPr>
                    <w:pStyle w:val="TAC"/>
                    <w:rPr>
                      <w:lang w:eastAsia="ja-JP"/>
                    </w:rPr>
                  </w:pPr>
                </w:p>
              </w:tc>
            </w:tr>
            <w:tr w:rsidR="00B84FA0" w:rsidRPr="00382906" w14:paraId="3CA74BC1" w14:textId="77777777" w:rsidTr="00B84FA0">
              <w:tc>
                <w:tcPr>
                  <w:tcW w:w="1985" w:type="dxa"/>
                  <w:tcBorders>
                    <w:top w:val="single" w:sz="4" w:space="0" w:color="auto"/>
                    <w:left w:val="single" w:sz="4" w:space="0" w:color="auto"/>
                    <w:bottom w:val="single" w:sz="4" w:space="0" w:color="auto"/>
                    <w:right w:val="single" w:sz="4" w:space="0" w:color="auto"/>
                  </w:tcBorders>
                </w:tcPr>
                <w:p w14:paraId="64D44B24" w14:textId="77777777" w:rsidR="00B84FA0" w:rsidRPr="00970C44" w:rsidRDefault="00B84FA0" w:rsidP="00106D3A">
                  <w:pPr>
                    <w:pStyle w:val="TAL"/>
                    <w:ind w:left="200"/>
                    <w:rPr>
                      <w:rFonts w:cs="Arial"/>
                      <w:szCs w:val="18"/>
                      <w:lang w:eastAsia="ja-JP"/>
                    </w:rPr>
                  </w:pPr>
                  <w:r w:rsidRPr="00970C44">
                    <w:rPr>
                      <w:rFonts w:cs="Arial"/>
                      <w:szCs w:val="18"/>
                      <w:lang w:eastAsia="ja-JP"/>
                    </w:rPr>
                    <w:lastRenderedPageBreak/>
                    <w:t>&gt;&gt;HSNA Flexible</w:t>
                  </w:r>
                </w:p>
              </w:tc>
              <w:tc>
                <w:tcPr>
                  <w:tcW w:w="956" w:type="dxa"/>
                  <w:tcBorders>
                    <w:top w:val="single" w:sz="4" w:space="0" w:color="auto"/>
                    <w:left w:val="single" w:sz="4" w:space="0" w:color="auto"/>
                    <w:bottom w:val="single" w:sz="4" w:space="0" w:color="auto"/>
                    <w:right w:val="single" w:sz="4" w:space="0" w:color="auto"/>
                  </w:tcBorders>
                </w:tcPr>
                <w:p w14:paraId="3F538350" w14:textId="77777777" w:rsidR="00B84FA0" w:rsidRPr="00970C44" w:rsidRDefault="00B84FA0" w:rsidP="00106D3A">
                  <w:pPr>
                    <w:pStyle w:val="TAL"/>
                    <w:rPr>
                      <w:lang w:eastAsia="ja-JP"/>
                    </w:rPr>
                  </w:pPr>
                  <w:r w:rsidRPr="00970C44">
                    <w:rPr>
                      <w:lang w:eastAsia="ja-JP"/>
                    </w:rPr>
                    <w:t>O</w:t>
                  </w:r>
                </w:p>
              </w:tc>
              <w:tc>
                <w:tcPr>
                  <w:tcW w:w="1982" w:type="dxa"/>
                  <w:tcBorders>
                    <w:top w:val="single" w:sz="4" w:space="0" w:color="auto"/>
                    <w:left w:val="single" w:sz="4" w:space="0" w:color="auto"/>
                    <w:bottom w:val="single" w:sz="4" w:space="0" w:color="auto"/>
                    <w:right w:val="single" w:sz="4" w:space="0" w:color="auto"/>
                  </w:tcBorders>
                </w:tcPr>
                <w:p w14:paraId="01E168BC" w14:textId="77777777" w:rsidR="00B84FA0" w:rsidRPr="00970C44" w:rsidRDefault="00B84FA0" w:rsidP="00106D3A">
                  <w:pPr>
                    <w:pStyle w:val="TAL"/>
                    <w:rPr>
                      <w:lang w:eastAsia="ja-JP"/>
                    </w:rPr>
                  </w:pPr>
                </w:p>
              </w:tc>
              <w:tc>
                <w:tcPr>
                  <w:tcW w:w="1432" w:type="dxa"/>
                  <w:tcBorders>
                    <w:top w:val="single" w:sz="4" w:space="0" w:color="auto"/>
                    <w:left w:val="single" w:sz="4" w:space="0" w:color="auto"/>
                    <w:bottom w:val="single" w:sz="4" w:space="0" w:color="auto"/>
                    <w:right w:val="single" w:sz="4" w:space="0" w:color="auto"/>
                  </w:tcBorders>
                </w:tcPr>
                <w:p w14:paraId="3F7BB183" w14:textId="77777777" w:rsidR="00B84FA0" w:rsidRPr="00970C44" w:rsidRDefault="00B84FA0" w:rsidP="00106D3A">
                  <w:pPr>
                    <w:pStyle w:val="TAL"/>
                    <w:rPr>
                      <w:lang w:eastAsia="ja-JP"/>
                    </w:rPr>
                  </w:pPr>
                  <w:r w:rsidRPr="00970C44">
                    <w:rPr>
                      <w:lang w:eastAsia="ja-JP"/>
                    </w:rPr>
                    <w:t>ENUMERATED (HARD, SOFT, NOTAVAILABLE)</w:t>
                  </w:r>
                </w:p>
              </w:tc>
              <w:tc>
                <w:tcPr>
                  <w:tcW w:w="1407" w:type="dxa"/>
                  <w:tcBorders>
                    <w:top w:val="single" w:sz="4" w:space="0" w:color="auto"/>
                    <w:left w:val="single" w:sz="4" w:space="0" w:color="auto"/>
                    <w:bottom w:val="single" w:sz="4" w:space="0" w:color="auto"/>
                    <w:right w:val="single" w:sz="4" w:space="0" w:color="auto"/>
                  </w:tcBorders>
                </w:tcPr>
                <w:p w14:paraId="351CE8B6" w14:textId="77777777" w:rsidR="00B84FA0" w:rsidRPr="00970C44" w:rsidRDefault="00B84FA0" w:rsidP="00106D3A">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755D7CC" w14:textId="346F83B8" w:rsidR="00B84FA0" w:rsidRPr="00970C44" w:rsidRDefault="00B84FA0" w:rsidP="00106D3A">
                  <w:pPr>
                    <w:pStyle w:val="TAL"/>
                    <w:rPr>
                      <w:lang w:eastAsia="ja-JP"/>
                    </w:rPr>
                  </w:pPr>
                  <w:r w:rsidRPr="00970C44">
                    <w:rPr>
                      <w:lang w:eastAsia="ja-JP"/>
                    </w:rPr>
                    <w:t xml:space="preserve">HSNA </w:t>
                  </w:r>
                  <w:proofErr w:type="spellStart"/>
                  <w:r w:rsidRPr="00970C44">
                    <w:rPr>
                      <w:lang w:eastAsia="ja-JP"/>
                    </w:rPr>
                    <w:t>value</w:t>
                  </w:r>
                  <w:proofErr w:type="spellEnd"/>
                  <w:r w:rsidRPr="00970C44">
                    <w:rPr>
                      <w:lang w:eastAsia="ja-JP"/>
                    </w:rPr>
                    <w:t xml:space="preserve"> for flexible symbols in</w:t>
                  </w:r>
                  <w:r>
                    <w:rPr>
                      <w:lang w:eastAsia="ja-JP"/>
                    </w:rPr>
                    <w:t xml:space="preserve"> a </w:t>
                  </w:r>
                  <w:proofErr w:type="spellStart"/>
                  <w:r w:rsidRPr="00970C44">
                    <w:rPr>
                      <w:lang w:eastAsia="ja-JP"/>
                    </w:rPr>
                    <w:t>slot</w:t>
                  </w:r>
                  <w:proofErr w:type="spellEnd"/>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03445221" w14:textId="77777777" w:rsidR="00B84FA0" w:rsidRPr="00970C44" w:rsidRDefault="00B84FA0" w:rsidP="00106D3A">
                  <w:pPr>
                    <w:pStyle w:val="TAC"/>
                    <w:rPr>
                      <w:lang w:eastAsia="ja-JP"/>
                    </w:rPr>
                  </w:pPr>
                  <w:r w:rsidRPr="00970C44">
                    <w:rPr>
                      <w:lang w:eastAsia="ja-JP"/>
                    </w:rPr>
                    <w:t>-</w:t>
                  </w:r>
                </w:p>
              </w:tc>
              <w:tc>
                <w:tcPr>
                  <w:tcW w:w="979" w:type="dxa"/>
                  <w:tcBorders>
                    <w:top w:val="single" w:sz="4" w:space="0" w:color="auto"/>
                    <w:left w:val="single" w:sz="4" w:space="0" w:color="auto"/>
                    <w:bottom w:val="single" w:sz="4" w:space="0" w:color="auto"/>
                    <w:right w:val="single" w:sz="4" w:space="0" w:color="auto"/>
                  </w:tcBorders>
                </w:tcPr>
                <w:p w14:paraId="6F0F651F" w14:textId="77777777" w:rsidR="00B84FA0" w:rsidRPr="00970C44" w:rsidRDefault="00B84FA0" w:rsidP="00106D3A">
                  <w:pPr>
                    <w:pStyle w:val="TAC"/>
                    <w:rPr>
                      <w:lang w:eastAsia="ja-JP"/>
                    </w:rPr>
                  </w:pPr>
                </w:p>
              </w:tc>
            </w:tr>
          </w:tbl>
          <w:p w14:paraId="0CE0BBA4" w14:textId="77777777" w:rsidR="00106D3A" w:rsidRPr="00D17A7A" w:rsidRDefault="00106D3A" w:rsidP="00DB165F">
            <w:pPr>
              <w:jc w:val="center"/>
              <w:rPr>
                <w:rFonts w:cs="Arial"/>
                <w:lang w:val="en-GB"/>
              </w:rPr>
            </w:pPr>
          </w:p>
          <w:p w14:paraId="54C0E2EE" w14:textId="699EF864" w:rsidR="00B84FA0" w:rsidRPr="005B1DA3" w:rsidRDefault="000452A8" w:rsidP="00DB165F">
            <w:pPr>
              <w:jc w:val="center"/>
              <w:rPr>
                <w:rFonts w:cs="Arial"/>
                <w:lang w:val="en-GB"/>
              </w:rPr>
            </w:pPr>
            <w:r w:rsidRPr="00800724">
              <w:rPr>
                <w:sz w:val="20"/>
                <w:szCs w:val="20"/>
                <w:highlight w:val="yellow"/>
                <w:lang w:val="en-GB"/>
              </w:rPr>
              <w:t>&lt; End e</w:t>
            </w:r>
            <w:r w:rsidRPr="00800724">
              <w:rPr>
                <w:rStyle w:val="normaltextrun"/>
                <w:rFonts w:cstheme="minorHAnsi"/>
                <w:sz w:val="20"/>
                <w:szCs w:val="20"/>
                <w:highlight w:val="yellow"/>
                <w:shd w:val="clear" w:color="auto" w:fill="FFFF00"/>
                <w:lang w:val="en-GB"/>
              </w:rPr>
              <w:t>xtract from TS 38.473 v16.3.0</w:t>
            </w:r>
            <w:r w:rsidRPr="00800724">
              <w:rPr>
                <w:sz w:val="20"/>
                <w:szCs w:val="20"/>
                <w:highlight w:val="yellow"/>
                <w:lang w:val="en-GB"/>
              </w:rPr>
              <w:t>&gt;</w:t>
            </w:r>
          </w:p>
        </w:tc>
      </w:tr>
    </w:tbl>
    <w:p w14:paraId="7B212AF6" w14:textId="77777777" w:rsidR="00B84FA0" w:rsidRDefault="00B84FA0" w:rsidP="00106D3A">
      <w:pPr>
        <w:pStyle w:val="BodyText"/>
        <w:rPr>
          <w:lang w:val="en-GB"/>
        </w:rPr>
      </w:pPr>
    </w:p>
    <w:p w14:paraId="24CF0582" w14:textId="4C2BBCDD" w:rsidR="00106D3A" w:rsidRDefault="00106D3A" w:rsidP="001D30DE">
      <w:pPr>
        <w:pStyle w:val="BodyText"/>
        <w:jc w:val="both"/>
        <w:rPr>
          <w:lang w:val="en-GB"/>
        </w:rPr>
      </w:pPr>
      <w:r w:rsidRPr="00106D3A">
        <w:rPr>
          <w:lang w:val="en-GB"/>
        </w:rPr>
        <w:t xml:space="preserve">Based on the above observation, we propose the following text changes </w:t>
      </w:r>
      <w:r w:rsidR="00B84FA0">
        <w:rPr>
          <w:lang w:val="en-GB"/>
        </w:rPr>
        <w:t>regarding</w:t>
      </w:r>
      <w:r>
        <w:rPr>
          <w:lang w:val="en-GB"/>
        </w:rPr>
        <w:t xml:space="preserve"> </w:t>
      </w:r>
      <w:r w:rsidRPr="00106D3A">
        <w:rPr>
          <w:i/>
          <w:iCs/>
          <w:lang w:val="en-GB"/>
        </w:rPr>
        <w:t>gNB-DU Cell Resource Configuration</w:t>
      </w:r>
      <w:r w:rsidR="00EE53B4">
        <w:rPr>
          <w:i/>
          <w:iCs/>
          <w:lang w:val="en-GB"/>
        </w:rPr>
        <w:t xml:space="preserve"> </w:t>
      </w:r>
      <w:r w:rsidR="00EE53B4" w:rsidRPr="00323C08">
        <w:rPr>
          <w:lang w:val="en-GB"/>
        </w:rPr>
        <w:t>IE</w:t>
      </w:r>
      <w:r w:rsidRPr="00106D3A">
        <w:rPr>
          <w:lang w:val="en-GB"/>
        </w:rPr>
        <w:t xml:space="preserve"> to TS 38.213.</w:t>
      </w:r>
    </w:p>
    <w:p w14:paraId="69D7824C" w14:textId="77777777" w:rsidR="00B84FA0" w:rsidRDefault="00B84FA0" w:rsidP="00B84FA0">
      <w:pPr>
        <w:pStyle w:val="BodyText"/>
        <w:rPr>
          <w:lang w:val="en-GB"/>
        </w:rPr>
      </w:pPr>
    </w:p>
    <w:p w14:paraId="08F2C70E" w14:textId="55ABCFF2" w:rsidR="00106D3A" w:rsidRPr="00106D3A" w:rsidRDefault="00106D3A" w:rsidP="00D2531C">
      <w:pPr>
        <w:pStyle w:val="Proposal"/>
        <w:jc w:val="both"/>
        <w:rPr>
          <w:lang w:val="en-GB"/>
        </w:rPr>
      </w:pPr>
      <w:bookmarkStart w:id="3" w:name="_Toc53778531"/>
      <w:r>
        <w:rPr>
          <w:lang w:val="en-GB"/>
        </w:rPr>
        <w:t xml:space="preserve">Adapt the following text changes </w:t>
      </w:r>
      <w:r w:rsidR="00D20B65">
        <w:rPr>
          <w:lang w:val="en-GB"/>
        </w:rPr>
        <w:t>regarding</w:t>
      </w:r>
      <w:r>
        <w:rPr>
          <w:lang w:val="en-GB"/>
        </w:rPr>
        <w:t xml:space="preserve"> </w:t>
      </w:r>
      <w:r w:rsidRPr="00986BDA">
        <w:rPr>
          <w:i/>
          <w:iCs/>
          <w:lang w:val="en-GB"/>
        </w:rPr>
        <w:t>gNB-DU Cell Resource Configuration</w:t>
      </w:r>
      <w:r w:rsidRPr="00323C08">
        <w:rPr>
          <w:iCs/>
          <w:lang w:val="en-GB"/>
        </w:rPr>
        <w:t xml:space="preserve"> IE</w:t>
      </w:r>
      <w:r>
        <w:rPr>
          <w:lang w:val="en-GB"/>
        </w:rPr>
        <w:t xml:space="preserve"> to TS 38.213, clause 14.</w:t>
      </w:r>
      <w:bookmarkEnd w:id="3"/>
    </w:p>
    <w:p w14:paraId="7806544D" w14:textId="52889EB6" w:rsidR="00D2531C" w:rsidRDefault="00D2531C" w:rsidP="00D2531C">
      <w:pPr>
        <w:rPr>
          <w:lang w:val="en-GB" w:eastAsia="ja-JP"/>
        </w:rPr>
      </w:pPr>
    </w:p>
    <w:tbl>
      <w:tblPr>
        <w:tblStyle w:val="TableGrid"/>
        <w:tblW w:w="0" w:type="auto"/>
        <w:tblLook w:val="04A0" w:firstRow="1" w:lastRow="0" w:firstColumn="1" w:lastColumn="0" w:noHBand="0" w:noVBand="1"/>
      </w:tblPr>
      <w:tblGrid>
        <w:gridCol w:w="9629"/>
      </w:tblGrid>
      <w:tr w:rsidR="00D2531C" w:rsidRPr="00382906" w14:paraId="5EE02B01" w14:textId="77777777" w:rsidTr="00DB165F">
        <w:tc>
          <w:tcPr>
            <w:tcW w:w="9629" w:type="dxa"/>
          </w:tcPr>
          <w:p w14:paraId="7FA05F0B" w14:textId="77777777" w:rsidR="00D2531C" w:rsidRDefault="00D2531C" w:rsidP="00DB165F">
            <w:pPr>
              <w:pStyle w:val="BodyText"/>
              <w:jc w:val="center"/>
              <w:rPr>
                <w:lang w:val="en-GB"/>
              </w:rPr>
            </w:pPr>
            <w:r w:rsidRPr="00B57912">
              <w:rPr>
                <w:highlight w:val="yellow"/>
                <w:lang w:val="en-GB"/>
              </w:rPr>
              <w:t xml:space="preserve">&lt; </w:t>
            </w:r>
            <w:r w:rsidRPr="00B57912">
              <w:rPr>
                <w:rStyle w:val="normaltextrun"/>
                <w:rFonts w:cstheme="minorHAnsi"/>
                <w:sz w:val="20"/>
                <w:szCs w:val="20"/>
                <w:highlight w:val="yellow"/>
                <w:shd w:val="clear" w:color="auto" w:fill="FFFF00"/>
                <w:lang w:val="en-GB"/>
              </w:rPr>
              <w:t>Begin changes to Ch. 14 of TS 38.213 v16.3.0</w:t>
            </w:r>
            <w:r w:rsidRPr="00B57912">
              <w:rPr>
                <w:highlight w:val="yellow"/>
                <w:lang w:val="en-GB"/>
              </w:rPr>
              <w:t>&gt;</w:t>
            </w:r>
          </w:p>
          <w:p w14:paraId="14E24044" w14:textId="3FA309DD" w:rsidR="00D2531C" w:rsidRDefault="00D2531C" w:rsidP="00DB165F">
            <w:pPr>
              <w:pStyle w:val="BodyText"/>
              <w:jc w:val="center"/>
              <w:rPr>
                <w:lang w:val="en-GB"/>
              </w:rPr>
            </w:pPr>
          </w:p>
          <w:p w14:paraId="7EE3D436" w14:textId="0166272B" w:rsidR="00D2531C" w:rsidRDefault="00D2531C" w:rsidP="00D2531C">
            <w:pPr>
              <w:rPr>
                <w:lang w:val="en-GB"/>
              </w:rPr>
            </w:pPr>
            <w:r w:rsidRPr="00D2531C">
              <w:rPr>
                <w:lang w:val="en-GB"/>
              </w:rPr>
              <w:t xml:space="preserve">For each serving cell of an IAB-DU, the IAB-DU can be provided an indication for a slot format over </w:t>
            </w:r>
            <w:proofErr w:type="gramStart"/>
            <w:r w:rsidRPr="00D2531C">
              <w:rPr>
                <w:lang w:val="en-GB"/>
              </w:rPr>
              <w:t>a number of</w:t>
            </w:r>
            <w:proofErr w:type="gramEnd"/>
            <w:r w:rsidRPr="00D2531C">
              <w:rPr>
                <w:lang w:val="en-GB"/>
              </w:rPr>
              <w:t xml:space="preserve"> slots by </w:t>
            </w:r>
            <w:r w:rsidR="000452A8" w:rsidRPr="0067148F">
              <w:rPr>
                <w:i/>
                <w:iCs/>
                <w:strike/>
                <w:lang w:val="en-GB"/>
              </w:rPr>
              <w:t>IAB-DU-Resource-Configuration</w:t>
            </w:r>
            <w:r w:rsidR="0067148F">
              <w:rPr>
                <w:i/>
                <w:iCs/>
                <w:lang w:val="en-GB"/>
              </w:rPr>
              <w:t xml:space="preserve"> </w:t>
            </w:r>
            <w:r w:rsidRPr="000452A8">
              <w:rPr>
                <w:i/>
                <w:iCs/>
                <w:color w:val="FF0000"/>
                <w:lang w:val="en-GB"/>
              </w:rPr>
              <w:t xml:space="preserve">gNB-DU Cell </w:t>
            </w:r>
            <w:r w:rsidRPr="00D17A7A">
              <w:rPr>
                <w:i/>
                <w:color w:val="FF0000"/>
                <w:lang w:val="en-GB"/>
              </w:rPr>
              <w:t>Resource Configuration</w:t>
            </w:r>
            <w:r w:rsidRPr="00323C08">
              <w:rPr>
                <w:iCs/>
                <w:color w:val="FF0000"/>
                <w:lang w:val="en-GB"/>
              </w:rPr>
              <w:t xml:space="preserve"> IE</w:t>
            </w:r>
            <w:r w:rsidRPr="00D17A7A">
              <w:rPr>
                <w:lang w:val="en-GB"/>
              </w:rPr>
              <w:t>.</w:t>
            </w:r>
          </w:p>
          <w:p w14:paraId="1F463721" w14:textId="77777777" w:rsidR="00D2531C" w:rsidRDefault="00D2531C" w:rsidP="00D2531C">
            <w:pPr>
              <w:rPr>
                <w:lang w:val="en-GB"/>
              </w:rPr>
            </w:pPr>
          </w:p>
          <w:p w14:paraId="5D65D218" w14:textId="77777777" w:rsidR="00D2531C" w:rsidRPr="00D17A7A" w:rsidRDefault="00D2531C" w:rsidP="00D2531C">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r w:rsidRPr="00D17A7A">
              <w:rPr>
                <w:rStyle w:val="normaltextrun"/>
                <w:rFonts w:asciiTheme="minorHAnsi" w:hAnsiTheme="minorHAnsi" w:cstheme="minorHAnsi"/>
                <w:sz w:val="20"/>
                <w:szCs w:val="20"/>
                <w:shd w:val="clear" w:color="auto" w:fill="FFFF00"/>
                <w:lang w:val="en-GB"/>
              </w:rPr>
              <w:t>&lt;Unchanged paragraphs omitted&gt;</w:t>
            </w:r>
          </w:p>
          <w:p w14:paraId="2639B9A3" w14:textId="77777777" w:rsidR="00D2531C" w:rsidRPr="00D17A7A" w:rsidRDefault="00D2531C" w:rsidP="00D2531C">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p>
          <w:p w14:paraId="0F9370AB" w14:textId="77777777" w:rsidR="00D2531C" w:rsidRPr="00D17A7A" w:rsidRDefault="00D2531C" w:rsidP="00D2531C">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p>
          <w:p w14:paraId="26560A6B" w14:textId="122349A3" w:rsidR="00D2531C" w:rsidRPr="00D2531C" w:rsidRDefault="00D2531C" w:rsidP="00D2531C">
            <w:pPr>
              <w:rPr>
                <w:lang w:val="en-GB"/>
              </w:rPr>
            </w:pPr>
            <w:r w:rsidRPr="00D2531C">
              <w:rPr>
                <w:lang w:val="en-GB"/>
              </w:rPr>
              <w:t xml:space="preserve">The IAB-DU can assume a same SCS configuration for </w:t>
            </w:r>
            <w:proofErr w:type="spellStart"/>
            <w:r w:rsidRPr="00D2531C">
              <w:rPr>
                <w:i/>
                <w:lang w:val="en-GB"/>
              </w:rPr>
              <w:t>availabilityCombinations</w:t>
            </w:r>
            <w:proofErr w:type="spellEnd"/>
            <w:r w:rsidRPr="00D2531C">
              <w:rPr>
                <w:lang w:val="en-GB"/>
              </w:rPr>
              <w:t xml:space="preserve"> for a serving cell as an SCS configuration provided by </w:t>
            </w:r>
            <w:r w:rsidR="000452A8" w:rsidRPr="000452A8">
              <w:rPr>
                <w:i/>
                <w:iCs/>
                <w:strike/>
                <w:lang w:val="en-GB"/>
              </w:rPr>
              <w:t>IAB-DU-Resource-Configuration</w:t>
            </w:r>
            <w:r w:rsidR="000452A8" w:rsidRPr="000452A8">
              <w:rPr>
                <w:i/>
                <w:strike/>
                <w:lang w:val="en-GB"/>
              </w:rPr>
              <w:t>-TDD-Config</w:t>
            </w:r>
            <w:r w:rsidR="000452A8" w:rsidRPr="00D2531C">
              <w:rPr>
                <w:lang w:val="en-GB"/>
              </w:rPr>
              <w:t xml:space="preserve"> </w:t>
            </w:r>
            <w:r w:rsidRPr="000452A8">
              <w:rPr>
                <w:i/>
                <w:iCs/>
                <w:color w:val="FF0000"/>
                <w:lang w:val="en-GB"/>
              </w:rPr>
              <w:t>gNB-DU Cell Resource Configuration</w:t>
            </w:r>
            <w:r w:rsidRPr="00323C08">
              <w:rPr>
                <w:color w:val="FF0000"/>
                <w:lang w:val="en-GB"/>
              </w:rPr>
              <w:t xml:space="preserve"> IE</w:t>
            </w:r>
            <w:r w:rsidRPr="000452A8">
              <w:rPr>
                <w:color w:val="FF0000"/>
                <w:lang w:val="en-GB"/>
              </w:rPr>
              <w:t xml:space="preserve"> </w:t>
            </w:r>
            <w:r w:rsidRPr="00D2531C">
              <w:rPr>
                <w:lang w:val="en-GB"/>
              </w:rPr>
              <w:t>for the serving cell.</w:t>
            </w:r>
          </w:p>
          <w:p w14:paraId="6CBE41B1" w14:textId="77777777" w:rsidR="00D2531C" w:rsidRDefault="00D2531C" w:rsidP="00DB165F">
            <w:pPr>
              <w:pStyle w:val="BodyText"/>
              <w:jc w:val="center"/>
              <w:rPr>
                <w:lang w:val="en-GB"/>
              </w:rPr>
            </w:pPr>
          </w:p>
          <w:p w14:paraId="4570ECEE" w14:textId="77777777" w:rsidR="00D2531C" w:rsidRDefault="00D2531C" w:rsidP="00DB165F">
            <w:pPr>
              <w:pStyle w:val="BodyText"/>
              <w:jc w:val="center"/>
              <w:rPr>
                <w:lang w:val="en-GB"/>
              </w:rPr>
            </w:pPr>
          </w:p>
          <w:p w14:paraId="0682B180" w14:textId="38548C0A" w:rsidR="00D2531C" w:rsidRPr="00D17A7A" w:rsidRDefault="00D2531C" w:rsidP="00DB165F">
            <w:pPr>
              <w:jc w:val="center"/>
              <w:rPr>
                <w:rFonts w:cs="Arial"/>
                <w:lang w:val="en-GB"/>
              </w:rPr>
            </w:pPr>
            <w:r w:rsidRPr="00E442FA">
              <w:rPr>
                <w:rStyle w:val="normaltextrun"/>
                <w:rFonts w:cstheme="minorHAnsi"/>
                <w:sz w:val="20"/>
                <w:szCs w:val="20"/>
                <w:shd w:val="clear" w:color="auto" w:fill="FFFF00"/>
                <w:lang w:val="en-GB"/>
              </w:rPr>
              <w:t>&lt;End changes to Ch. 14 of TS 38.213 v16.</w:t>
            </w:r>
            <w:r>
              <w:rPr>
                <w:rStyle w:val="normaltextrun"/>
                <w:rFonts w:cstheme="minorHAnsi"/>
                <w:sz w:val="20"/>
                <w:szCs w:val="20"/>
                <w:shd w:val="clear" w:color="auto" w:fill="FFFF00"/>
                <w:lang w:val="en-GB"/>
              </w:rPr>
              <w:t>3</w:t>
            </w:r>
            <w:r w:rsidRPr="00E442FA">
              <w:rPr>
                <w:rStyle w:val="normaltextrun"/>
                <w:rFonts w:cstheme="minorHAnsi"/>
                <w:sz w:val="20"/>
                <w:szCs w:val="20"/>
                <w:shd w:val="clear" w:color="auto" w:fill="FFFF00"/>
                <w:lang w:val="en-GB"/>
              </w:rPr>
              <w:t>.0</w:t>
            </w:r>
            <w:r w:rsidR="003744FA">
              <w:rPr>
                <w:rStyle w:val="normaltextrun"/>
                <w:rFonts w:cstheme="minorHAnsi"/>
                <w:sz w:val="20"/>
                <w:szCs w:val="20"/>
                <w:shd w:val="clear" w:color="auto" w:fill="FFFF00"/>
                <w:lang w:val="en-GB"/>
              </w:rPr>
              <w:t>&gt;</w:t>
            </w:r>
          </w:p>
        </w:tc>
      </w:tr>
    </w:tbl>
    <w:p w14:paraId="5E3D9DEF" w14:textId="77777777" w:rsidR="00D2531C" w:rsidRPr="00D2531C" w:rsidRDefault="00D2531C" w:rsidP="00D2531C">
      <w:pPr>
        <w:rPr>
          <w:lang w:val="en-GB" w:eastAsia="ja-JP"/>
        </w:rPr>
      </w:pPr>
    </w:p>
    <w:p w14:paraId="605CA9ED" w14:textId="2909DB93" w:rsidR="00B84FA0" w:rsidRDefault="00B84FA0" w:rsidP="00B84FA0">
      <w:pPr>
        <w:pStyle w:val="Heading2"/>
        <w:keepLines w:val="0"/>
        <w:tabs>
          <w:tab w:val="num" w:pos="576"/>
        </w:tabs>
        <w:overflowPunct/>
        <w:snapToGrid w:val="0"/>
        <w:spacing w:before="120" w:after="120"/>
        <w:jc w:val="both"/>
        <w:textAlignment w:val="auto"/>
      </w:pPr>
      <w:r>
        <w:t>Higher layer parameter</w:t>
      </w:r>
      <w:r w:rsidR="00AD765E">
        <w:t>s of Availability Indicator</w:t>
      </w:r>
    </w:p>
    <w:p w14:paraId="7F65B52C" w14:textId="0E4F3B40" w:rsidR="003744FA" w:rsidRPr="00B84FA0" w:rsidRDefault="003744FA" w:rsidP="001D30DE">
      <w:pPr>
        <w:jc w:val="both"/>
        <w:rPr>
          <w:lang w:val="en-GB" w:eastAsia="ja-JP"/>
        </w:rPr>
      </w:pPr>
      <w:r w:rsidRPr="004862BB">
        <w:rPr>
          <w:lang w:val="en-GB"/>
        </w:rPr>
        <w:t xml:space="preserve">In the semi-static resource configuration of </w:t>
      </w:r>
      <w:r>
        <w:rPr>
          <w:lang w:val="en-GB"/>
        </w:rPr>
        <w:t>the availability indicator</w:t>
      </w:r>
      <w:r w:rsidRPr="004862BB">
        <w:rPr>
          <w:lang w:val="en-GB"/>
        </w:rPr>
        <w:t>, an IAB-</w:t>
      </w:r>
      <w:r>
        <w:rPr>
          <w:lang w:val="en-GB"/>
        </w:rPr>
        <w:t>DU</w:t>
      </w:r>
      <w:r w:rsidRPr="004862BB">
        <w:rPr>
          <w:lang w:val="en-GB"/>
        </w:rPr>
        <w:t xml:space="preserve"> is provided with certain higher-layer parameters via RRC signalling</w:t>
      </w:r>
      <w:r w:rsidR="00CC4586">
        <w:rPr>
          <w:lang w:val="en-GB"/>
        </w:rPr>
        <w:t xml:space="preserve">, including </w:t>
      </w:r>
      <w:r w:rsidR="00694FAC" w:rsidRPr="00502107">
        <w:rPr>
          <w:i/>
          <w:highlight w:val="yellow"/>
          <w:lang w:val="en-GB"/>
        </w:rPr>
        <w:t>dci-</w:t>
      </w:r>
      <w:proofErr w:type="spellStart"/>
      <w:r w:rsidR="00694FAC" w:rsidRPr="00502107">
        <w:rPr>
          <w:i/>
          <w:highlight w:val="yellow"/>
          <w:lang w:val="en-GB"/>
        </w:rPr>
        <w:t>PayloadSize</w:t>
      </w:r>
      <w:proofErr w:type="spellEnd"/>
      <w:r w:rsidR="00694FAC" w:rsidRPr="00502107">
        <w:rPr>
          <w:i/>
          <w:highlight w:val="yellow"/>
          <w:lang w:val="en-GB"/>
        </w:rPr>
        <w:t>-AI</w:t>
      </w:r>
      <w:r w:rsidR="00694FAC" w:rsidRPr="00D17A7A">
        <w:rPr>
          <w:lang w:val="en-GB"/>
        </w:rPr>
        <w:t xml:space="preserve"> </w:t>
      </w:r>
      <w:r w:rsidR="00CC4586">
        <w:rPr>
          <w:lang w:val="en-GB"/>
        </w:rPr>
        <w:t xml:space="preserve">and </w:t>
      </w:r>
      <w:proofErr w:type="spellStart"/>
      <w:r w:rsidR="00694FAC" w:rsidRPr="00B84FA0">
        <w:rPr>
          <w:rStyle w:val="fontstyle01"/>
          <w:szCs w:val="16"/>
          <w:highlight w:val="yellow"/>
          <w:lang w:val="en-GB"/>
        </w:rPr>
        <w:t>iabDuCellId</w:t>
      </w:r>
      <w:proofErr w:type="spellEnd"/>
      <w:r w:rsidR="00694FAC" w:rsidRPr="00B84FA0">
        <w:rPr>
          <w:rStyle w:val="fontstyle01"/>
          <w:szCs w:val="16"/>
          <w:highlight w:val="yellow"/>
          <w:lang w:val="en-GB"/>
        </w:rPr>
        <w:t>-AI</w:t>
      </w:r>
      <w:r w:rsidR="00502107">
        <w:rPr>
          <w:lang w:val="en-GB"/>
        </w:rPr>
        <w:t xml:space="preserve">, </w:t>
      </w:r>
      <w:r w:rsidR="00CC4586">
        <w:rPr>
          <w:lang w:val="en-GB"/>
        </w:rPr>
        <w:t>as shown below.</w:t>
      </w:r>
    </w:p>
    <w:p w14:paraId="06613803" w14:textId="42B05BF4" w:rsidR="00D2531C" w:rsidRDefault="00D2531C" w:rsidP="00D2531C">
      <w:pPr>
        <w:pStyle w:val="Proposal"/>
        <w:numPr>
          <w:ilvl w:val="0"/>
          <w:numId w:val="0"/>
        </w:numPr>
        <w:ind w:left="1701" w:hanging="1701"/>
        <w:jc w:val="both"/>
        <w:rPr>
          <w:lang w:val="en-GB"/>
        </w:rPr>
      </w:pPr>
    </w:p>
    <w:tbl>
      <w:tblPr>
        <w:tblStyle w:val="TableGrid"/>
        <w:tblW w:w="0" w:type="auto"/>
        <w:tblLook w:val="04A0" w:firstRow="1" w:lastRow="0" w:firstColumn="1" w:lastColumn="0" w:noHBand="0" w:noVBand="1"/>
      </w:tblPr>
      <w:tblGrid>
        <w:gridCol w:w="9629"/>
      </w:tblGrid>
      <w:tr w:rsidR="00B84FA0" w:rsidRPr="00382906" w14:paraId="4AE22D18" w14:textId="77777777" w:rsidTr="00DB165F">
        <w:tc>
          <w:tcPr>
            <w:tcW w:w="9629" w:type="dxa"/>
          </w:tcPr>
          <w:p w14:paraId="0982E2E5" w14:textId="1C1311CC" w:rsidR="00004E8C" w:rsidRPr="00004E8C" w:rsidRDefault="00004E8C" w:rsidP="00DB165F">
            <w:pPr>
              <w:pStyle w:val="BodyText"/>
              <w:jc w:val="center"/>
              <w:rPr>
                <w:sz w:val="20"/>
                <w:szCs w:val="20"/>
                <w:lang w:val="en-GB"/>
              </w:rPr>
            </w:pPr>
            <w:r w:rsidRPr="00004E8C">
              <w:rPr>
                <w:sz w:val="20"/>
                <w:szCs w:val="20"/>
                <w:highlight w:val="yellow"/>
                <w:lang w:val="en-GB"/>
              </w:rPr>
              <w:t>&lt; Begin e</w:t>
            </w:r>
            <w:r w:rsidRPr="00004E8C">
              <w:rPr>
                <w:rStyle w:val="normaltextrun"/>
                <w:rFonts w:cstheme="minorHAnsi"/>
                <w:sz w:val="20"/>
                <w:szCs w:val="20"/>
                <w:highlight w:val="yellow"/>
                <w:shd w:val="clear" w:color="auto" w:fill="FFFF00"/>
                <w:lang w:val="en-GB"/>
              </w:rPr>
              <w:t>xtract from Ch. 14 of TS 38.213 v16.</w:t>
            </w:r>
            <w:r w:rsidR="00084599">
              <w:rPr>
                <w:rStyle w:val="normaltextrun"/>
                <w:rFonts w:cstheme="minorHAnsi"/>
                <w:sz w:val="20"/>
                <w:szCs w:val="20"/>
                <w:highlight w:val="yellow"/>
                <w:shd w:val="clear" w:color="auto" w:fill="FFFF00"/>
                <w:lang w:val="en-GB"/>
              </w:rPr>
              <w:t>3</w:t>
            </w:r>
            <w:r w:rsidRPr="00004E8C">
              <w:rPr>
                <w:rStyle w:val="normaltextrun"/>
                <w:rFonts w:cstheme="minorHAnsi"/>
                <w:sz w:val="20"/>
                <w:szCs w:val="20"/>
                <w:highlight w:val="yellow"/>
                <w:shd w:val="clear" w:color="auto" w:fill="FFFF00"/>
                <w:lang w:val="en-GB"/>
              </w:rPr>
              <w:t>.0</w:t>
            </w:r>
            <w:r w:rsidRPr="00004E8C">
              <w:rPr>
                <w:sz w:val="20"/>
                <w:szCs w:val="20"/>
                <w:highlight w:val="yellow"/>
                <w:lang w:val="en-GB"/>
              </w:rPr>
              <w:t>&gt;</w:t>
            </w:r>
          </w:p>
          <w:p w14:paraId="0B6E8C03" w14:textId="7363BFFC" w:rsidR="00EF1929" w:rsidRPr="00D17A7A" w:rsidRDefault="00EF1929" w:rsidP="00EF1929">
            <w:pPr>
              <w:rPr>
                <w:lang w:val="en-GB"/>
              </w:rPr>
            </w:pPr>
            <w:r w:rsidRPr="00EF1929">
              <w:rPr>
                <w:lang w:val="en-GB"/>
              </w:rPr>
              <w:t xml:space="preserve">If an IAB-node is provided an </w:t>
            </w:r>
            <w:proofErr w:type="spellStart"/>
            <w:r w:rsidRPr="00EF1929">
              <w:rPr>
                <w:rStyle w:val="fontstyle01"/>
                <w:lang w:val="en-GB"/>
              </w:rPr>
              <w:t>AvailabilityIndicator</w:t>
            </w:r>
            <w:proofErr w:type="spellEnd"/>
            <w:r w:rsidRPr="00D17A7A">
              <w:rPr>
                <w:lang w:val="en-GB"/>
              </w:rPr>
              <w:t xml:space="preserve">, the IAB-node is provided </w:t>
            </w:r>
            <w:r w:rsidRPr="00EF1929">
              <w:rPr>
                <w:lang w:val="en-GB"/>
              </w:rPr>
              <w:t xml:space="preserve">an </w:t>
            </w:r>
            <w:r w:rsidRPr="00D17A7A">
              <w:rPr>
                <w:lang w:val="en-GB"/>
              </w:rPr>
              <w:t xml:space="preserve">AI-RNTI by </w:t>
            </w:r>
            <w:r w:rsidRPr="00D17A7A">
              <w:rPr>
                <w:i/>
                <w:lang w:val="en-GB"/>
              </w:rPr>
              <w:t>ai-RNTI</w:t>
            </w:r>
            <w:r w:rsidRPr="00D17A7A">
              <w:rPr>
                <w:lang w:val="en-GB"/>
              </w:rPr>
              <w:t xml:space="preserve"> and a payload size of a DCI format 2_5 by </w:t>
            </w:r>
            <w:r w:rsidRPr="00EF1929">
              <w:rPr>
                <w:i/>
                <w:highlight w:val="yellow"/>
                <w:lang w:val="en-GB"/>
              </w:rPr>
              <w:t>dci-</w:t>
            </w:r>
            <w:proofErr w:type="spellStart"/>
            <w:r w:rsidRPr="00EF1929">
              <w:rPr>
                <w:i/>
                <w:highlight w:val="yellow"/>
                <w:lang w:val="en-GB"/>
              </w:rPr>
              <w:t>PayloadSize</w:t>
            </w:r>
            <w:proofErr w:type="spellEnd"/>
            <w:r w:rsidRPr="00EF1929">
              <w:rPr>
                <w:i/>
                <w:highlight w:val="yellow"/>
                <w:lang w:val="en-GB"/>
              </w:rPr>
              <w:t>-AI</w:t>
            </w:r>
            <w:r w:rsidRPr="00D17A7A">
              <w:rPr>
                <w:lang w:val="en-GB"/>
              </w:rPr>
              <w:t xml:space="preserve">. </w:t>
            </w:r>
            <w:r w:rsidRPr="00EF1929">
              <w:rPr>
                <w:lang w:val="en-GB"/>
              </w:rPr>
              <w:t xml:space="preserve">The IAB-node is also provided a search space set configuration, by </w:t>
            </w:r>
            <w:proofErr w:type="spellStart"/>
            <w:r w:rsidRPr="00EF1929">
              <w:rPr>
                <w:bCs/>
                <w:i/>
                <w:iCs/>
                <w:lang w:val="en-GB"/>
              </w:rPr>
              <w:t>SearchSpace</w:t>
            </w:r>
            <w:proofErr w:type="spellEnd"/>
            <w:r w:rsidRPr="00EF1929">
              <w:rPr>
                <w:bCs/>
                <w:iCs/>
                <w:lang w:val="en-GB"/>
              </w:rPr>
              <w:t>, for monitoring PDCCH.</w:t>
            </w:r>
          </w:p>
          <w:p w14:paraId="3F20DE9C" w14:textId="77777777" w:rsidR="00B84FA0" w:rsidRPr="00D17A7A" w:rsidRDefault="00B84FA0" w:rsidP="00B84FA0">
            <w:pPr>
              <w:rPr>
                <w:lang w:val="en-GB"/>
              </w:rPr>
            </w:pPr>
            <w:r w:rsidRPr="00D17A7A">
              <w:rPr>
                <w:lang w:val="en-GB"/>
              </w:rPr>
              <w:t xml:space="preserve">For each serving cell of an IAB-DU in a set of serving cells of the IAB-DU, the IAB-DU can be provided: </w:t>
            </w:r>
          </w:p>
          <w:p w14:paraId="6B08E634" w14:textId="77777777" w:rsidR="00B84FA0" w:rsidRPr="00B84FA0" w:rsidRDefault="00B84FA0" w:rsidP="00B84FA0">
            <w:pPr>
              <w:pStyle w:val="B1"/>
              <w:rPr>
                <w:sz w:val="24"/>
                <w:lang w:val="en-GB"/>
              </w:rPr>
            </w:pPr>
            <w:r w:rsidRPr="00B84FA0">
              <w:rPr>
                <w:lang w:val="en-GB"/>
              </w:rPr>
              <w:lastRenderedPageBreak/>
              <w:t>-</w:t>
            </w:r>
            <w:r w:rsidRPr="00B84FA0">
              <w:rPr>
                <w:lang w:val="en-GB"/>
              </w:rPr>
              <w:tab/>
              <w:t xml:space="preserve">an identity of the IAB-DU serving cell by </w:t>
            </w:r>
            <w:proofErr w:type="spellStart"/>
            <w:r w:rsidRPr="00B84FA0">
              <w:rPr>
                <w:rStyle w:val="fontstyle01"/>
                <w:szCs w:val="16"/>
                <w:highlight w:val="yellow"/>
                <w:lang w:val="en-GB"/>
              </w:rPr>
              <w:t>iabDuCellId</w:t>
            </w:r>
            <w:proofErr w:type="spellEnd"/>
            <w:r w:rsidRPr="00B84FA0">
              <w:rPr>
                <w:rStyle w:val="fontstyle01"/>
                <w:szCs w:val="16"/>
                <w:highlight w:val="yellow"/>
                <w:lang w:val="en-GB"/>
              </w:rPr>
              <w:t>-AI</w:t>
            </w:r>
          </w:p>
          <w:p w14:paraId="4F74496F" w14:textId="77777777" w:rsidR="00B84FA0" w:rsidRPr="00B84FA0" w:rsidRDefault="00B84FA0" w:rsidP="00B84FA0">
            <w:pPr>
              <w:pStyle w:val="B1"/>
              <w:rPr>
                <w:lang w:val="en-GB"/>
              </w:rPr>
            </w:pPr>
            <w:r w:rsidRPr="00B84FA0">
              <w:rPr>
                <w:lang w:val="en-GB"/>
              </w:rPr>
              <w:t>-</w:t>
            </w:r>
            <w:r w:rsidRPr="00B84FA0">
              <w:rPr>
                <w:lang w:val="en-GB"/>
              </w:rPr>
              <w:tab/>
              <w:t xml:space="preserve">a location of an availability indicator (AI) index field in DCI format 2_5 by </w:t>
            </w:r>
            <w:proofErr w:type="spellStart"/>
            <w:r w:rsidRPr="00E009ED">
              <w:rPr>
                <w:rStyle w:val="fontstyle01"/>
                <w:lang w:val="en-GB"/>
              </w:rPr>
              <w:t>positionInDCI</w:t>
            </w:r>
            <w:proofErr w:type="spellEnd"/>
            <w:r w:rsidRPr="00E009ED">
              <w:rPr>
                <w:rStyle w:val="fontstyle01"/>
                <w:lang w:val="en-GB"/>
              </w:rPr>
              <w:t>-AI</w:t>
            </w:r>
          </w:p>
          <w:p w14:paraId="3B31FA92" w14:textId="77777777" w:rsidR="00B84FA0" w:rsidRPr="00B84FA0" w:rsidRDefault="00B84FA0" w:rsidP="00B84FA0">
            <w:pPr>
              <w:pStyle w:val="B1"/>
              <w:rPr>
                <w:lang w:val="en-GB"/>
              </w:rPr>
            </w:pPr>
            <w:r w:rsidRPr="00B84FA0">
              <w:rPr>
                <w:lang w:val="en-GB"/>
              </w:rPr>
              <w:t>-</w:t>
            </w:r>
            <w:r w:rsidRPr="00B84FA0">
              <w:rPr>
                <w:lang w:val="en-GB"/>
              </w:rPr>
              <w:tab/>
              <w:t xml:space="preserve">a set of availability combinations by </w:t>
            </w:r>
            <w:proofErr w:type="spellStart"/>
            <w:r w:rsidRPr="00B84FA0">
              <w:rPr>
                <w:rStyle w:val="fontstyle01"/>
                <w:lang w:val="en-GB"/>
              </w:rPr>
              <w:t>availabilityCombinations</w:t>
            </w:r>
            <w:proofErr w:type="spellEnd"/>
            <w:r w:rsidRPr="00B84FA0">
              <w:rPr>
                <w:lang w:val="en-GB"/>
              </w:rPr>
              <w:t>, where each availability combination in the set of availability combinations includes</w:t>
            </w:r>
          </w:p>
          <w:p w14:paraId="07668550" w14:textId="77777777" w:rsidR="00B84FA0" w:rsidRPr="00B84FA0" w:rsidRDefault="00B84FA0" w:rsidP="00B84FA0">
            <w:pPr>
              <w:pStyle w:val="B2"/>
              <w:rPr>
                <w:lang w:val="en-GB"/>
              </w:rPr>
            </w:pPr>
            <w:r w:rsidRPr="00B84FA0">
              <w:rPr>
                <w:lang w:val="en-GB"/>
              </w:rPr>
              <w:t>-</w:t>
            </w:r>
            <w:r w:rsidRPr="00B84FA0">
              <w:rPr>
                <w:lang w:val="en-GB"/>
              </w:rPr>
              <w:tab/>
            </w:r>
            <w:proofErr w:type="spellStart"/>
            <w:r w:rsidRPr="00B84FA0">
              <w:rPr>
                <w:rStyle w:val="fontstyle01"/>
                <w:szCs w:val="16"/>
                <w:lang w:val="en-GB" w:eastAsia="zh-CN"/>
              </w:rPr>
              <w:t>resourceAvailability</w:t>
            </w:r>
            <w:proofErr w:type="spellEnd"/>
            <w:r w:rsidRPr="00B84FA0">
              <w:rPr>
                <w:sz w:val="24"/>
                <w:lang w:val="en-GB"/>
              </w:rPr>
              <w:t xml:space="preserve"> </w:t>
            </w:r>
            <w:r w:rsidRPr="00B84FA0">
              <w:rPr>
                <w:lang w:val="en-GB"/>
              </w:rPr>
              <w:t xml:space="preserve">indicating availability of soft symbols in one or more slots for the IAB-DU serving cell, and </w:t>
            </w:r>
          </w:p>
          <w:p w14:paraId="48BABE3C" w14:textId="35196E5F" w:rsidR="00B84FA0" w:rsidRPr="00B84FA0" w:rsidRDefault="00B84FA0" w:rsidP="00B84FA0">
            <w:pPr>
              <w:pStyle w:val="B2"/>
              <w:rPr>
                <w:sz w:val="24"/>
                <w:lang w:val="en-GB"/>
              </w:rPr>
            </w:pPr>
            <w:r w:rsidRPr="00B84FA0">
              <w:rPr>
                <w:lang w:val="en-GB"/>
              </w:rPr>
              <w:t>-</w:t>
            </w:r>
            <w:r w:rsidRPr="00B84FA0">
              <w:rPr>
                <w:lang w:val="en-GB"/>
              </w:rPr>
              <w:tab/>
              <w:t xml:space="preserve">a mapping for the soft symbol availability combinations provided by </w:t>
            </w:r>
            <w:r w:rsidRPr="00D17A7A">
              <w:rPr>
                <w:i/>
                <w:lang w:val="en-GB"/>
              </w:rPr>
              <w:t>resource</w:t>
            </w:r>
            <w:r w:rsidRPr="00B84FA0">
              <w:rPr>
                <w:rStyle w:val="fontstyle01"/>
                <w:szCs w:val="16"/>
                <w:lang w:val="en-GB" w:eastAsia="zh-CN"/>
              </w:rPr>
              <w:t>Availability</w:t>
            </w:r>
            <w:r w:rsidRPr="00B84FA0">
              <w:rPr>
                <w:sz w:val="24"/>
                <w:lang w:val="en-GB"/>
              </w:rPr>
              <w:t xml:space="preserve"> </w:t>
            </w:r>
            <w:r w:rsidRPr="00B84FA0">
              <w:rPr>
                <w:lang w:val="en-GB"/>
              </w:rPr>
              <w:t xml:space="preserve">to a corresponding AI index field value in DCI format 2_5 provided by </w:t>
            </w:r>
            <w:proofErr w:type="spellStart"/>
            <w:r w:rsidRPr="00B84FA0">
              <w:rPr>
                <w:rStyle w:val="fontstyle01"/>
                <w:szCs w:val="16"/>
                <w:lang w:val="en-GB" w:eastAsia="zh-CN"/>
              </w:rPr>
              <w:t>availabilityCombinationId</w:t>
            </w:r>
            <w:proofErr w:type="spellEnd"/>
          </w:p>
          <w:p w14:paraId="7BFF838E" w14:textId="77777777" w:rsidR="00B84FA0" w:rsidRPr="00D2531C" w:rsidRDefault="00B84FA0" w:rsidP="00DB165F">
            <w:pPr>
              <w:pStyle w:val="B2"/>
              <w:jc w:val="both"/>
              <w:rPr>
                <w:lang w:val="en-GB"/>
              </w:rPr>
            </w:pPr>
          </w:p>
          <w:p w14:paraId="1466E815" w14:textId="2F3FD716" w:rsidR="00B84FA0" w:rsidRPr="00004E8C" w:rsidRDefault="00004E8C" w:rsidP="00DB165F">
            <w:pPr>
              <w:jc w:val="center"/>
              <w:rPr>
                <w:lang w:val="en-GB"/>
              </w:rPr>
            </w:pPr>
            <w:r w:rsidRPr="000452A8">
              <w:rPr>
                <w:sz w:val="20"/>
                <w:szCs w:val="20"/>
                <w:highlight w:val="yellow"/>
                <w:lang w:val="en-GB"/>
              </w:rPr>
              <w:t>&lt; End e</w:t>
            </w:r>
            <w:r w:rsidRPr="000452A8">
              <w:rPr>
                <w:rStyle w:val="normaltextrun"/>
                <w:rFonts w:cstheme="minorHAnsi"/>
                <w:sz w:val="20"/>
                <w:szCs w:val="20"/>
                <w:highlight w:val="yellow"/>
                <w:shd w:val="clear" w:color="auto" w:fill="FFFF00"/>
                <w:lang w:val="en-GB"/>
              </w:rPr>
              <w:t>xtract from Ch. 14 of TS 38.213 v16.3.0</w:t>
            </w:r>
            <w:r w:rsidRPr="000452A8">
              <w:rPr>
                <w:sz w:val="20"/>
                <w:szCs w:val="20"/>
                <w:highlight w:val="yellow"/>
                <w:lang w:val="en-GB"/>
              </w:rPr>
              <w:t>&gt;</w:t>
            </w:r>
          </w:p>
        </w:tc>
      </w:tr>
    </w:tbl>
    <w:p w14:paraId="02C46CAC" w14:textId="59A68CDB" w:rsidR="00B84FA0" w:rsidRDefault="00B84FA0" w:rsidP="00D2531C">
      <w:pPr>
        <w:pStyle w:val="Proposal"/>
        <w:numPr>
          <w:ilvl w:val="0"/>
          <w:numId w:val="0"/>
        </w:numPr>
        <w:ind w:left="1701" w:hanging="1701"/>
        <w:jc w:val="both"/>
        <w:rPr>
          <w:lang w:val="en-GB"/>
        </w:rPr>
      </w:pPr>
    </w:p>
    <w:p w14:paraId="4E39EE6D" w14:textId="7092BE3D" w:rsidR="003744FA" w:rsidRDefault="003744FA" w:rsidP="001D30DE">
      <w:pPr>
        <w:pStyle w:val="BodyText"/>
        <w:jc w:val="both"/>
        <w:rPr>
          <w:lang w:val="en-GB"/>
        </w:rPr>
      </w:pPr>
      <w:r w:rsidRPr="004862BB">
        <w:rPr>
          <w:lang w:val="en-GB"/>
        </w:rPr>
        <w:t>This description in TS 38.213 does not fully reflect the signalling design captured in TS 38.</w:t>
      </w:r>
      <w:r>
        <w:rPr>
          <w:lang w:val="en-GB"/>
        </w:rPr>
        <w:t xml:space="preserve">331 </w:t>
      </w:r>
      <w:r>
        <w:rPr>
          <w:lang w:val="en-GB"/>
        </w:rPr>
        <w:fldChar w:fldCharType="begin"/>
      </w:r>
      <w:r>
        <w:rPr>
          <w:lang w:val="en-GB"/>
        </w:rPr>
        <w:instrText xml:space="preserve"> REF _Ref53524920 \r \h </w:instrText>
      </w:r>
      <w:r>
        <w:rPr>
          <w:lang w:val="en-GB"/>
        </w:rPr>
      </w:r>
      <w:r>
        <w:rPr>
          <w:lang w:val="en-GB"/>
        </w:rPr>
        <w:fldChar w:fldCharType="separate"/>
      </w:r>
      <w:r w:rsidR="00A715BA">
        <w:rPr>
          <w:lang w:val="en-GB"/>
        </w:rPr>
        <w:t>[6]</w:t>
      </w:r>
      <w:r>
        <w:rPr>
          <w:lang w:val="en-GB"/>
        </w:rPr>
        <w:fldChar w:fldCharType="end"/>
      </w:r>
      <w:r w:rsidRPr="004862BB">
        <w:rPr>
          <w:lang w:val="en-GB"/>
        </w:rPr>
        <w:t xml:space="preserve">, </w:t>
      </w:r>
      <w:r w:rsidR="00291000" w:rsidRPr="004862BB">
        <w:rPr>
          <w:lang w:val="en-GB"/>
        </w:rPr>
        <w:t>after the RAN</w:t>
      </w:r>
      <w:r w:rsidR="00291000">
        <w:rPr>
          <w:lang w:val="en-GB"/>
        </w:rPr>
        <w:t>2</w:t>
      </w:r>
      <w:r w:rsidR="00291000" w:rsidRPr="004862BB">
        <w:rPr>
          <w:lang w:val="en-GB"/>
        </w:rPr>
        <w:t xml:space="preserve"> #1</w:t>
      </w:r>
      <w:r w:rsidR="00291000">
        <w:rPr>
          <w:lang w:val="en-GB"/>
        </w:rPr>
        <w:t>11</w:t>
      </w:r>
      <w:r w:rsidR="00291000" w:rsidRPr="004862BB">
        <w:rPr>
          <w:lang w:val="en-GB"/>
        </w:rPr>
        <w:t>-e meeting</w:t>
      </w:r>
      <w:r w:rsidR="00291000">
        <w:rPr>
          <w:lang w:val="en-GB"/>
        </w:rPr>
        <w:t xml:space="preserve">, </w:t>
      </w:r>
      <w:r w:rsidRPr="004862BB">
        <w:rPr>
          <w:lang w:val="en-GB"/>
        </w:rPr>
        <w:t xml:space="preserve">where the </w:t>
      </w:r>
      <w:r w:rsidR="00E73E28">
        <w:rPr>
          <w:lang w:val="en-GB"/>
        </w:rPr>
        <w:t>correct</w:t>
      </w:r>
      <w:r w:rsidR="00CC4586">
        <w:rPr>
          <w:lang w:val="en-GB"/>
        </w:rPr>
        <w:t xml:space="preserve"> parameter names are </w:t>
      </w:r>
      <w:r w:rsidR="0046069E" w:rsidRPr="00084599">
        <w:rPr>
          <w:i/>
          <w:iCs/>
          <w:highlight w:val="yellow"/>
          <w:lang w:val="en-GB"/>
        </w:rPr>
        <w:t>dci-</w:t>
      </w:r>
      <w:proofErr w:type="spellStart"/>
      <w:r w:rsidR="0046069E" w:rsidRPr="00084599">
        <w:rPr>
          <w:i/>
          <w:iCs/>
          <w:highlight w:val="yellow"/>
          <w:lang w:val="en-GB"/>
        </w:rPr>
        <w:t>PayloadSizeA</w:t>
      </w:r>
      <w:r w:rsidR="00325274" w:rsidRPr="00325274">
        <w:rPr>
          <w:i/>
          <w:iCs/>
          <w:highlight w:val="yellow"/>
          <w:lang w:val="en-GB"/>
        </w:rPr>
        <w:t>I</w:t>
      </w:r>
      <w:proofErr w:type="spellEnd"/>
      <w:r w:rsidR="0046069E" w:rsidRPr="00084599">
        <w:rPr>
          <w:i/>
          <w:iCs/>
          <w:lang w:val="en-GB"/>
        </w:rPr>
        <w:t xml:space="preserve"> </w:t>
      </w:r>
      <w:r w:rsidR="0046069E">
        <w:rPr>
          <w:lang w:val="en-GB"/>
        </w:rPr>
        <w:t xml:space="preserve">and </w:t>
      </w:r>
      <w:proofErr w:type="spellStart"/>
      <w:r w:rsidR="00CC4586" w:rsidRPr="00CC4586">
        <w:rPr>
          <w:i/>
          <w:iCs/>
          <w:highlight w:val="yellow"/>
          <w:lang w:val="en-GB"/>
        </w:rPr>
        <w:t>iab</w:t>
      </w:r>
      <w:proofErr w:type="spellEnd"/>
      <w:r w:rsidR="00CC4586" w:rsidRPr="00CC4586">
        <w:rPr>
          <w:i/>
          <w:iCs/>
          <w:highlight w:val="yellow"/>
          <w:lang w:val="en-GB"/>
        </w:rPr>
        <w:t>-DU-</w:t>
      </w:r>
      <w:proofErr w:type="spellStart"/>
      <w:r w:rsidR="00CC4586" w:rsidRPr="00CC4586">
        <w:rPr>
          <w:i/>
          <w:iCs/>
          <w:highlight w:val="yellow"/>
          <w:lang w:val="en-GB"/>
        </w:rPr>
        <w:t>CellIdentity</w:t>
      </w:r>
      <w:proofErr w:type="spellEnd"/>
      <w:r w:rsidRPr="004862BB">
        <w:rPr>
          <w:lang w:val="en-GB"/>
        </w:rPr>
        <w:t xml:space="preserve">, </w:t>
      </w:r>
      <w:r w:rsidR="00057194">
        <w:rPr>
          <w:lang w:val="en-GB"/>
        </w:rPr>
        <w:t xml:space="preserve">from </w:t>
      </w:r>
      <w:proofErr w:type="spellStart"/>
      <w:r w:rsidR="00057194" w:rsidRPr="003122F0">
        <w:rPr>
          <w:i/>
          <w:iCs/>
          <w:lang w:val="en-GB"/>
        </w:rPr>
        <w:t>Availab</w:t>
      </w:r>
      <w:r w:rsidR="00146153" w:rsidRPr="003122F0">
        <w:rPr>
          <w:i/>
          <w:iCs/>
          <w:lang w:val="en-GB"/>
        </w:rPr>
        <w:t>i</w:t>
      </w:r>
      <w:r w:rsidR="00057194" w:rsidRPr="003122F0">
        <w:rPr>
          <w:i/>
          <w:iCs/>
          <w:lang w:val="en-GB"/>
        </w:rPr>
        <w:t>lityIndicator</w:t>
      </w:r>
      <w:proofErr w:type="spellEnd"/>
      <w:r w:rsidR="00057194">
        <w:rPr>
          <w:lang w:val="en-GB"/>
        </w:rPr>
        <w:t xml:space="preserve"> IE and </w:t>
      </w:r>
      <w:proofErr w:type="spellStart"/>
      <w:r w:rsidR="00057194" w:rsidRPr="003122F0">
        <w:rPr>
          <w:i/>
          <w:iCs/>
          <w:lang w:val="en-GB"/>
        </w:rPr>
        <w:t>Avilab</w:t>
      </w:r>
      <w:r w:rsidR="00146153" w:rsidRPr="003122F0">
        <w:rPr>
          <w:i/>
          <w:iCs/>
          <w:lang w:val="en-GB"/>
        </w:rPr>
        <w:t>i</w:t>
      </w:r>
      <w:r w:rsidR="00057194" w:rsidRPr="003122F0">
        <w:rPr>
          <w:i/>
          <w:iCs/>
          <w:lang w:val="en-GB"/>
        </w:rPr>
        <w:t>lityCombinationsPerCell</w:t>
      </w:r>
      <w:proofErr w:type="spellEnd"/>
      <w:r w:rsidR="00057194">
        <w:rPr>
          <w:lang w:val="en-GB"/>
        </w:rPr>
        <w:t xml:space="preserve"> IE, </w:t>
      </w:r>
      <w:r w:rsidRPr="004862BB">
        <w:rPr>
          <w:lang w:val="en-GB"/>
        </w:rPr>
        <w:t>see the details below.</w:t>
      </w:r>
    </w:p>
    <w:p w14:paraId="657694BC" w14:textId="3A4FDA1D" w:rsidR="00B84FA0" w:rsidRDefault="00B84FA0" w:rsidP="00D2531C">
      <w:pPr>
        <w:pStyle w:val="Proposal"/>
        <w:numPr>
          <w:ilvl w:val="0"/>
          <w:numId w:val="0"/>
        </w:numPr>
        <w:ind w:left="1701" w:hanging="1701"/>
        <w:jc w:val="both"/>
        <w:rPr>
          <w:lang w:val="en-GB"/>
        </w:rPr>
      </w:pPr>
    </w:p>
    <w:tbl>
      <w:tblPr>
        <w:tblStyle w:val="TableGrid"/>
        <w:tblW w:w="0" w:type="auto"/>
        <w:tblLook w:val="04A0" w:firstRow="1" w:lastRow="0" w:firstColumn="1" w:lastColumn="0" w:noHBand="0" w:noVBand="1"/>
      </w:tblPr>
      <w:tblGrid>
        <w:gridCol w:w="9629"/>
      </w:tblGrid>
      <w:tr w:rsidR="00B84FA0" w:rsidRPr="00382906" w14:paraId="4FD0C3AF" w14:textId="77777777" w:rsidTr="00DB165F">
        <w:tc>
          <w:tcPr>
            <w:tcW w:w="9629" w:type="dxa"/>
          </w:tcPr>
          <w:p w14:paraId="5833A175" w14:textId="6FE63C3B" w:rsidR="00B84FA0" w:rsidRDefault="00004E8C" w:rsidP="00004E8C">
            <w:pPr>
              <w:pStyle w:val="BodyText"/>
              <w:jc w:val="center"/>
              <w:rPr>
                <w:sz w:val="20"/>
                <w:szCs w:val="20"/>
                <w:lang w:val="en-GB"/>
              </w:rPr>
            </w:pPr>
            <w:r w:rsidRPr="000452A8">
              <w:rPr>
                <w:sz w:val="20"/>
                <w:szCs w:val="20"/>
                <w:highlight w:val="yellow"/>
                <w:lang w:val="en-GB"/>
              </w:rPr>
              <w:t xml:space="preserve">&lt; </w:t>
            </w:r>
            <w:r w:rsidR="005B1DA3">
              <w:rPr>
                <w:sz w:val="20"/>
                <w:szCs w:val="20"/>
                <w:highlight w:val="yellow"/>
                <w:lang w:val="en-GB"/>
              </w:rPr>
              <w:t>B</w:t>
            </w:r>
            <w:r w:rsidR="005B1DA3" w:rsidRPr="005B1DA3">
              <w:rPr>
                <w:highlight w:val="yellow"/>
                <w:lang w:val="en-GB"/>
              </w:rPr>
              <w:t>egin e</w:t>
            </w:r>
            <w:r w:rsidRPr="000452A8">
              <w:rPr>
                <w:rStyle w:val="normaltextrun"/>
                <w:rFonts w:cstheme="minorHAnsi"/>
                <w:sz w:val="20"/>
                <w:szCs w:val="20"/>
                <w:highlight w:val="yellow"/>
                <w:shd w:val="clear" w:color="auto" w:fill="FFFF00"/>
                <w:lang w:val="en-GB"/>
              </w:rPr>
              <w:t>xtract from TS 38.</w:t>
            </w:r>
            <w:r>
              <w:rPr>
                <w:rStyle w:val="normaltextrun"/>
                <w:rFonts w:cstheme="minorHAnsi"/>
                <w:sz w:val="20"/>
                <w:szCs w:val="20"/>
                <w:highlight w:val="yellow"/>
                <w:shd w:val="clear" w:color="auto" w:fill="FFFF00"/>
                <w:lang w:val="en-GB"/>
              </w:rPr>
              <w:t>331</w:t>
            </w:r>
            <w:r w:rsidRPr="000452A8">
              <w:rPr>
                <w:rStyle w:val="normaltextrun"/>
                <w:rFonts w:cstheme="minorHAnsi"/>
                <w:sz w:val="20"/>
                <w:szCs w:val="20"/>
                <w:highlight w:val="yellow"/>
                <w:shd w:val="clear" w:color="auto" w:fill="FFFF00"/>
                <w:lang w:val="en-GB"/>
              </w:rPr>
              <w:t xml:space="preserve"> v16.</w:t>
            </w:r>
            <w:r>
              <w:rPr>
                <w:rStyle w:val="normaltextrun"/>
                <w:rFonts w:cstheme="minorHAnsi"/>
                <w:sz w:val="20"/>
                <w:szCs w:val="20"/>
                <w:highlight w:val="yellow"/>
                <w:shd w:val="clear" w:color="auto" w:fill="FFFF00"/>
                <w:lang w:val="en-GB"/>
              </w:rPr>
              <w:t>2</w:t>
            </w:r>
            <w:r w:rsidRPr="000452A8">
              <w:rPr>
                <w:rStyle w:val="normaltextrun"/>
                <w:rFonts w:cstheme="minorHAnsi"/>
                <w:sz w:val="20"/>
                <w:szCs w:val="20"/>
                <w:highlight w:val="yellow"/>
                <w:shd w:val="clear" w:color="auto" w:fill="FFFF00"/>
                <w:lang w:val="en-GB"/>
              </w:rPr>
              <w:t>.0</w:t>
            </w:r>
            <w:r w:rsidRPr="000452A8">
              <w:rPr>
                <w:sz w:val="20"/>
                <w:szCs w:val="20"/>
                <w:highlight w:val="yellow"/>
                <w:lang w:val="en-GB"/>
              </w:rPr>
              <w:t>&gt;</w:t>
            </w:r>
          </w:p>
          <w:p w14:paraId="007711B8" w14:textId="77777777" w:rsidR="0046069E" w:rsidRPr="00D96C74" w:rsidRDefault="0046069E" w:rsidP="0046069E">
            <w:pPr>
              <w:pStyle w:val="TH"/>
            </w:pPr>
            <w:proofErr w:type="spellStart"/>
            <w:r w:rsidRPr="00D96C74">
              <w:rPr>
                <w:i/>
              </w:rPr>
              <w:t>AvailabilityIndicator</w:t>
            </w:r>
            <w:proofErr w:type="spellEnd"/>
            <w:r w:rsidRPr="00D96C74">
              <w:t xml:space="preserve"> information element</w:t>
            </w:r>
          </w:p>
          <w:p w14:paraId="72EF6AA0" w14:textId="77777777" w:rsidR="0046069E" w:rsidRPr="00A560B2" w:rsidRDefault="0046069E" w:rsidP="0046069E">
            <w:pPr>
              <w:pStyle w:val="PL"/>
              <w:rPr>
                <w:color w:val="808080"/>
              </w:rPr>
            </w:pPr>
            <w:r w:rsidRPr="00A560B2">
              <w:rPr>
                <w:color w:val="808080"/>
              </w:rPr>
              <w:t>-- ASN1START</w:t>
            </w:r>
          </w:p>
          <w:p w14:paraId="65DA7176" w14:textId="77777777" w:rsidR="0046069E" w:rsidRPr="00A560B2" w:rsidRDefault="0046069E" w:rsidP="0046069E">
            <w:pPr>
              <w:pStyle w:val="PL"/>
              <w:rPr>
                <w:color w:val="808080"/>
              </w:rPr>
            </w:pPr>
            <w:r w:rsidRPr="00A560B2">
              <w:rPr>
                <w:color w:val="808080"/>
              </w:rPr>
              <w:t>-- TAG-AVAILABILITYINDICATOR-START</w:t>
            </w:r>
          </w:p>
          <w:p w14:paraId="083FB27B" w14:textId="77777777" w:rsidR="0046069E" w:rsidRPr="00D96C74" w:rsidRDefault="0046069E" w:rsidP="0046069E">
            <w:pPr>
              <w:pStyle w:val="PL"/>
            </w:pPr>
          </w:p>
          <w:p w14:paraId="0EAEE0C5" w14:textId="77777777" w:rsidR="0046069E" w:rsidRPr="00D96C74" w:rsidRDefault="0046069E" w:rsidP="0046069E">
            <w:pPr>
              <w:pStyle w:val="PL"/>
            </w:pPr>
            <w:r w:rsidRPr="00D96C74">
              <w:t xml:space="preserve">AvailabilityIndicator-r16 ::=    </w:t>
            </w:r>
            <w:r w:rsidRPr="00707F04">
              <w:rPr>
                <w:color w:val="993366"/>
              </w:rPr>
              <w:t>SEQUENCE</w:t>
            </w:r>
            <w:r w:rsidRPr="00D96C74">
              <w:t xml:space="preserve"> {</w:t>
            </w:r>
          </w:p>
          <w:p w14:paraId="65F18F00" w14:textId="77777777" w:rsidR="0046069E" w:rsidRPr="00D96C74" w:rsidRDefault="0046069E" w:rsidP="0046069E">
            <w:pPr>
              <w:pStyle w:val="PL"/>
            </w:pPr>
            <w:r w:rsidRPr="00D96C74">
              <w:t xml:space="preserve">    ai-RNTI-r16                      AI-RNTI-r16,</w:t>
            </w:r>
          </w:p>
          <w:p w14:paraId="7F07DDFE" w14:textId="77777777" w:rsidR="0046069E" w:rsidRPr="00D96C74" w:rsidRDefault="0046069E" w:rsidP="0046069E">
            <w:pPr>
              <w:pStyle w:val="PL"/>
            </w:pPr>
            <w:r w:rsidRPr="00D96C74">
              <w:t xml:space="preserve">    </w:t>
            </w:r>
            <w:r w:rsidRPr="0046069E">
              <w:rPr>
                <w:highlight w:val="yellow"/>
              </w:rPr>
              <w:t>dci-PayloadSizeAI-r16</w:t>
            </w:r>
            <w:r w:rsidRPr="00D96C74">
              <w:t xml:space="preserve">            </w:t>
            </w:r>
            <w:r w:rsidRPr="00707F04">
              <w:rPr>
                <w:color w:val="993366"/>
              </w:rPr>
              <w:t>INTEGER</w:t>
            </w:r>
            <w:r w:rsidRPr="00D96C74">
              <w:t xml:space="preserve"> (1..maxAI-DCI-PayloadSize-r16),</w:t>
            </w:r>
          </w:p>
          <w:p w14:paraId="6BDC6829" w14:textId="77777777" w:rsidR="0046069E" w:rsidRPr="00A560B2" w:rsidRDefault="0046069E" w:rsidP="0046069E">
            <w:pPr>
              <w:pStyle w:val="PL"/>
              <w:rPr>
                <w:color w:val="808080"/>
              </w:rPr>
            </w:pPr>
            <w:r w:rsidRPr="00D96C74">
              <w:t xml:space="preserve">    availableCombToAddModList-r16    </w:t>
            </w:r>
            <w:r w:rsidRPr="00707F04">
              <w:rPr>
                <w:color w:val="993366"/>
              </w:rPr>
              <w:t>SEQUENCE</w:t>
            </w:r>
            <w:r w:rsidRPr="00D96C74">
              <w:t xml:space="preserve"> (</w:t>
            </w:r>
            <w:r w:rsidRPr="00707F04">
              <w:rPr>
                <w:color w:val="993366"/>
              </w:rPr>
              <w:t>SIZE</w:t>
            </w:r>
            <w:r w:rsidRPr="00D96C74">
              <w:t>(1..maxNrofDUCells-r16))</w:t>
            </w:r>
            <w:r w:rsidRPr="00707F04">
              <w:rPr>
                <w:color w:val="993366"/>
              </w:rPr>
              <w:t xml:space="preserve"> OF</w:t>
            </w:r>
            <w:r w:rsidRPr="00D96C74">
              <w:t xml:space="preserve"> AvailabilityCombinationsPerCell-r16          </w:t>
            </w:r>
            <w:r w:rsidRPr="00707F04">
              <w:rPr>
                <w:color w:val="993366"/>
              </w:rPr>
              <w:t>OPTIONAL</w:t>
            </w:r>
            <w:r w:rsidRPr="00D96C74">
              <w:t xml:space="preserve">, </w:t>
            </w:r>
            <w:r w:rsidRPr="00A560B2">
              <w:rPr>
                <w:color w:val="808080"/>
              </w:rPr>
              <w:t>-- Need N</w:t>
            </w:r>
          </w:p>
          <w:p w14:paraId="0194D5B9" w14:textId="77777777" w:rsidR="0046069E" w:rsidRPr="00A560B2" w:rsidRDefault="0046069E" w:rsidP="0046069E">
            <w:pPr>
              <w:pStyle w:val="PL"/>
              <w:rPr>
                <w:color w:val="808080"/>
              </w:rPr>
            </w:pPr>
            <w:r w:rsidRPr="00D96C74">
              <w:t xml:space="preserve">    availableCombToReleaseList-r16   </w:t>
            </w:r>
            <w:r w:rsidRPr="00707F04">
              <w:rPr>
                <w:color w:val="993366"/>
              </w:rPr>
              <w:t>SEQUENCE</w:t>
            </w:r>
            <w:r w:rsidRPr="00D96C74">
              <w:t xml:space="preserve"> (</w:t>
            </w:r>
            <w:r w:rsidRPr="00707F04">
              <w:rPr>
                <w:color w:val="993366"/>
              </w:rPr>
              <w:t>SIZE</w:t>
            </w:r>
            <w:r w:rsidRPr="00D96C74">
              <w:t>(1..maxNrofDUCells-r16))</w:t>
            </w:r>
            <w:r w:rsidRPr="00707F04">
              <w:rPr>
                <w:color w:val="993366"/>
              </w:rPr>
              <w:t xml:space="preserve"> OF</w:t>
            </w:r>
            <w:r w:rsidRPr="00D96C74">
              <w:t xml:space="preserve"> AvailabilityCombinationsPerCellIndex-r16     </w:t>
            </w:r>
            <w:r w:rsidRPr="00707F04">
              <w:rPr>
                <w:color w:val="993366"/>
              </w:rPr>
              <w:t>OPTIONAL</w:t>
            </w:r>
            <w:r w:rsidRPr="00D96C74">
              <w:t xml:space="preserve">, </w:t>
            </w:r>
            <w:r w:rsidRPr="00A560B2">
              <w:rPr>
                <w:color w:val="808080"/>
              </w:rPr>
              <w:t>-- Need N</w:t>
            </w:r>
          </w:p>
          <w:p w14:paraId="45D7D22E" w14:textId="77777777" w:rsidR="0046069E" w:rsidRPr="00D96C74" w:rsidRDefault="0046069E" w:rsidP="0046069E">
            <w:pPr>
              <w:pStyle w:val="PL"/>
            </w:pPr>
            <w:r w:rsidRPr="00D96C74">
              <w:t xml:space="preserve">    ...</w:t>
            </w:r>
          </w:p>
          <w:p w14:paraId="03A6FC7E" w14:textId="77777777" w:rsidR="0046069E" w:rsidRPr="00D96C74" w:rsidRDefault="0046069E" w:rsidP="0046069E">
            <w:pPr>
              <w:pStyle w:val="PL"/>
            </w:pPr>
            <w:r w:rsidRPr="00D96C74">
              <w:t>}</w:t>
            </w:r>
          </w:p>
          <w:p w14:paraId="38311B2E" w14:textId="77777777" w:rsidR="0046069E" w:rsidRPr="00D96C74" w:rsidRDefault="0046069E" w:rsidP="0046069E">
            <w:pPr>
              <w:pStyle w:val="PL"/>
            </w:pPr>
          </w:p>
          <w:p w14:paraId="4EEC9066" w14:textId="77777777" w:rsidR="0046069E" w:rsidRPr="00D96C74" w:rsidRDefault="0046069E" w:rsidP="0046069E">
            <w:pPr>
              <w:pStyle w:val="PL"/>
            </w:pPr>
            <w:r w:rsidRPr="00D96C74">
              <w:t>AI-RNTI-r16 ::=                      RNTI-Value</w:t>
            </w:r>
          </w:p>
          <w:p w14:paraId="646C66FA" w14:textId="77777777" w:rsidR="0046069E" w:rsidRPr="00D96C74" w:rsidRDefault="0046069E" w:rsidP="0046069E">
            <w:pPr>
              <w:pStyle w:val="PL"/>
            </w:pPr>
          </w:p>
          <w:p w14:paraId="2DB7816D" w14:textId="77777777" w:rsidR="0046069E" w:rsidRPr="00A560B2" w:rsidRDefault="0046069E" w:rsidP="0046069E">
            <w:pPr>
              <w:pStyle w:val="PL"/>
              <w:rPr>
                <w:color w:val="808080"/>
              </w:rPr>
            </w:pPr>
            <w:r w:rsidRPr="00A560B2">
              <w:rPr>
                <w:color w:val="808080"/>
              </w:rPr>
              <w:t>-- TAG-AVAILABILITYINDICATOR-STOP</w:t>
            </w:r>
          </w:p>
          <w:p w14:paraId="020EDE4F" w14:textId="0F7332F3" w:rsidR="003F3C77" w:rsidRPr="0046069E" w:rsidRDefault="003F3C77" w:rsidP="00004E8C">
            <w:pPr>
              <w:pStyle w:val="BodyText"/>
              <w:jc w:val="center"/>
              <w:rPr>
                <w:lang w:val="de-DE"/>
              </w:rPr>
            </w:pPr>
          </w:p>
          <w:p w14:paraId="1D90DB86" w14:textId="77777777" w:rsidR="003F3C77" w:rsidRPr="00D17A7A" w:rsidRDefault="003F3C77" w:rsidP="003F3C77">
            <w:pPr>
              <w:pStyle w:val="paragraph"/>
              <w:spacing w:before="0" w:beforeAutospacing="0" w:after="0" w:afterAutospacing="0"/>
              <w:jc w:val="center"/>
              <w:textAlignment w:val="baseline"/>
              <w:rPr>
                <w:rStyle w:val="normaltextrun"/>
                <w:rFonts w:asciiTheme="minorHAnsi" w:hAnsiTheme="minorHAnsi" w:cstheme="minorHAnsi"/>
                <w:sz w:val="20"/>
                <w:szCs w:val="20"/>
                <w:shd w:val="clear" w:color="auto" w:fill="FFFF00"/>
                <w:lang w:val="en-GB"/>
              </w:rPr>
            </w:pPr>
            <w:r w:rsidRPr="00D17A7A">
              <w:rPr>
                <w:rStyle w:val="normaltextrun"/>
                <w:rFonts w:asciiTheme="minorHAnsi" w:hAnsiTheme="minorHAnsi" w:cstheme="minorHAnsi"/>
                <w:sz w:val="20"/>
                <w:szCs w:val="20"/>
                <w:shd w:val="clear" w:color="auto" w:fill="FFFF00"/>
                <w:lang w:val="en-GB"/>
              </w:rPr>
              <w:t>&lt;Unchanged paragraphs omitted&gt;</w:t>
            </w:r>
          </w:p>
          <w:p w14:paraId="51765B3C" w14:textId="77777777" w:rsidR="003F3C77" w:rsidRDefault="003F3C77" w:rsidP="00004E8C">
            <w:pPr>
              <w:pStyle w:val="BodyText"/>
              <w:jc w:val="center"/>
              <w:rPr>
                <w:lang w:val="en-GB"/>
              </w:rPr>
            </w:pPr>
          </w:p>
          <w:p w14:paraId="2864D5EB" w14:textId="77777777" w:rsidR="00B84FA0" w:rsidRPr="00D96C74" w:rsidRDefault="00B84FA0" w:rsidP="00B84FA0">
            <w:pPr>
              <w:pStyle w:val="TH"/>
            </w:pPr>
            <w:proofErr w:type="spellStart"/>
            <w:r w:rsidRPr="00D96C74">
              <w:rPr>
                <w:i/>
                <w:iCs/>
              </w:rPr>
              <w:t>AvailabilityCombinationsPerCell</w:t>
            </w:r>
            <w:proofErr w:type="spellEnd"/>
            <w:r w:rsidRPr="00D96C74">
              <w:t xml:space="preserve"> information element</w:t>
            </w:r>
          </w:p>
          <w:p w14:paraId="3F6F5B5B" w14:textId="77777777" w:rsidR="00B84FA0" w:rsidRPr="00A560B2" w:rsidRDefault="00B84FA0" w:rsidP="00B84FA0">
            <w:pPr>
              <w:pStyle w:val="PL"/>
              <w:rPr>
                <w:color w:val="808080"/>
              </w:rPr>
            </w:pPr>
            <w:r w:rsidRPr="00A560B2">
              <w:rPr>
                <w:color w:val="808080"/>
              </w:rPr>
              <w:t>-- ASN1START</w:t>
            </w:r>
          </w:p>
          <w:p w14:paraId="2E109ABC" w14:textId="77777777" w:rsidR="00B84FA0" w:rsidRPr="00A560B2" w:rsidRDefault="00B84FA0" w:rsidP="00B84FA0">
            <w:pPr>
              <w:pStyle w:val="PL"/>
              <w:rPr>
                <w:color w:val="808080"/>
              </w:rPr>
            </w:pPr>
            <w:r w:rsidRPr="00A560B2">
              <w:rPr>
                <w:color w:val="808080"/>
              </w:rPr>
              <w:t>-- TAG-AVAILABILITYCOMBINATIONSPERCELL-START</w:t>
            </w:r>
          </w:p>
          <w:p w14:paraId="4E0CEE9F" w14:textId="77777777" w:rsidR="00B84FA0" w:rsidRPr="00D96C74" w:rsidRDefault="00B84FA0" w:rsidP="00B84FA0">
            <w:pPr>
              <w:pStyle w:val="PL"/>
            </w:pPr>
          </w:p>
          <w:p w14:paraId="612B18CF" w14:textId="77777777" w:rsidR="00B84FA0" w:rsidRPr="00D96C74" w:rsidRDefault="00B84FA0" w:rsidP="00B84FA0">
            <w:pPr>
              <w:pStyle w:val="PL"/>
            </w:pPr>
            <w:r w:rsidRPr="00D96C74">
              <w:t xml:space="preserve">AvailabilityCombinationsPerCell-r16 ::= </w:t>
            </w:r>
            <w:r>
              <w:t xml:space="preserve">    </w:t>
            </w:r>
            <w:r w:rsidRPr="00707F04">
              <w:rPr>
                <w:color w:val="993366"/>
              </w:rPr>
              <w:t>SEQUENCE</w:t>
            </w:r>
            <w:r w:rsidRPr="00D96C74">
              <w:t xml:space="preserve"> {</w:t>
            </w:r>
          </w:p>
          <w:p w14:paraId="4D63AF3D" w14:textId="77777777" w:rsidR="00B84FA0" w:rsidRPr="00D96C74" w:rsidRDefault="00B84FA0" w:rsidP="00B84FA0">
            <w:pPr>
              <w:pStyle w:val="PL"/>
            </w:pPr>
            <w:r w:rsidRPr="00D96C74">
              <w:t xml:space="preserve">    availabilityCombinationsPerCellIndex-r16</w:t>
            </w:r>
            <w:r>
              <w:t xml:space="preserve">    </w:t>
            </w:r>
            <w:r w:rsidRPr="00D96C74">
              <w:t xml:space="preserve"> AvailabilityCombinationsPerCellIndex-r16,</w:t>
            </w:r>
          </w:p>
          <w:p w14:paraId="0446A289" w14:textId="77777777" w:rsidR="00B84FA0" w:rsidRPr="00E035BC" w:rsidRDefault="00B84FA0" w:rsidP="00B84FA0">
            <w:pPr>
              <w:pStyle w:val="PL"/>
              <w:rPr>
                <w:highlight w:val="yellow"/>
              </w:rPr>
            </w:pPr>
            <w:r w:rsidRPr="00D96C74">
              <w:t xml:space="preserve">    </w:t>
            </w:r>
            <w:r w:rsidRPr="00E035BC">
              <w:rPr>
                <w:highlight w:val="yellow"/>
              </w:rPr>
              <w:t>iab-DU-CellIdentity-r16                      CellIdentity,</w:t>
            </w:r>
          </w:p>
          <w:p w14:paraId="24D62069" w14:textId="77777777" w:rsidR="00B84FA0" w:rsidRPr="00A560B2" w:rsidRDefault="00B84FA0" w:rsidP="00B84FA0">
            <w:pPr>
              <w:pStyle w:val="PL"/>
              <w:rPr>
                <w:color w:val="808080"/>
              </w:rPr>
            </w:pPr>
            <w:r w:rsidRPr="00E035BC">
              <w:t xml:space="preserve">    positionInDCI-AI-r16</w:t>
            </w:r>
            <w:r w:rsidRPr="00D96C74">
              <w:t xml:space="preserve">                    </w:t>
            </w:r>
            <w:r>
              <w:t xml:space="preserve">    </w:t>
            </w:r>
            <w:r w:rsidRPr="00D96C74">
              <w:t xml:space="preserve"> </w:t>
            </w:r>
            <w:r w:rsidRPr="00707F04">
              <w:rPr>
                <w:color w:val="993366"/>
              </w:rPr>
              <w:t>INTEGER</w:t>
            </w:r>
            <w:r w:rsidRPr="00D96C74">
              <w:t xml:space="preserve">(0..maxAI-DCI-PayloadSize-r16-1)                              </w:t>
            </w:r>
            <w:r w:rsidRPr="00707F04">
              <w:rPr>
                <w:color w:val="993366"/>
              </w:rPr>
              <w:t>OPTIONAL</w:t>
            </w:r>
            <w:r w:rsidRPr="00D96C74">
              <w:t xml:space="preserve">, </w:t>
            </w:r>
            <w:r w:rsidRPr="00A560B2">
              <w:rPr>
                <w:color w:val="808080"/>
              </w:rPr>
              <w:t>-- Need M</w:t>
            </w:r>
          </w:p>
          <w:p w14:paraId="45A6304A" w14:textId="77777777" w:rsidR="00B84FA0" w:rsidRPr="00D96C74" w:rsidRDefault="00B84FA0" w:rsidP="00B84FA0">
            <w:pPr>
              <w:pStyle w:val="PL"/>
            </w:pPr>
            <w:r w:rsidRPr="00D96C74">
              <w:t xml:space="preserve">    availabilityCombinations-r16            </w:t>
            </w:r>
            <w:r>
              <w:t xml:space="preserve">    </w:t>
            </w:r>
            <w:r w:rsidRPr="00D96C74">
              <w:t xml:space="preserve"> </w:t>
            </w:r>
            <w:r w:rsidRPr="00707F04">
              <w:rPr>
                <w:color w:val="993366"/>
              </w:rPr>
              <w:t>SEQUENCE</w:t>
            </w:r>
            <w:r w:rsidRPr="00D96C74">
              <w:t xml:space="preserve"> (</w:t>
            </w:r>
            <w:r w:rsidRPr="00707F04">
              <w:rPr>
                <w:color w:val="993366"/>
              </w:rPr>
              <w:t>SIZE</w:t>
            </w:r>
            <w:r w:rsidRPr="00D96C74">
              <w:t xml:space="preserve"> (1..maxNrofAvailabilityCombinationsPerSet-r16))</w:t>
            </w:r>
            <w:r w:rsidRPr="00707F04">
              <w:rPr>
                <w:color w:val="993366"/>
              </w:rPr>
              <w:t xml:space="preserve"> OF</w:t>
            </w:r>
            <w:r w:rsidRPr="00D96C74">
              <w:t xml:space="preserve"> AvailabilityCombination-r16,</w:t>
            </w:r>
          </w:p>
          <w:p w14:paraId="1397600D" w14:textId="77777777" w:rsidR="00B84FA0" w:rsidRPr="00D96C74" w:rsidRDefault="00B84FA0" w:rsidP="00B84FA0">
            <w:pPr>
              <w:pStyle w:val="PL"/>
            </w:pPr>
            <w:r w:rsidRPr="00D96C74">
              <w:t xml:space="preserve">    ...</w:t>
            </w:r>
          </w:p>
          <w:p w14:paraId="314C8C0B" w14:textId="77777777" w:rsidR="00B84FA0" w:rsidRPr="00D96C74" w:rsidRDefault="00B84FA0" w:rsidP="00B84FA0">
            <w:pPr>
              <w:pStyle w:val="PL"/>
            </w:pPr>
            <w:r w:rsidRPr="00D96C74">
              <w:t>}</w:t>
            </w:r>
          </w:p>
          <w:p w14:paraId="60A55A1C" w14:textId="77777777" w:rsidR="00B84FA0" w:rsidRPr="00D96C74" w:rsidRDefault="00B84FA0" w:rsidP="00B84FA0">
            <w:pPr>
              <w:pStyle w:val="PL"/>
            </w:pPr>
          </w:p>
          <w:p w14:paraId="427ED564" w14:textId="77777777" w:rsidR="00B84FA0" w:rsidRPr="00D96C74" w:rsidRDefault="00B84FA0" w:rsidP="00B84FA0">
            <w:pPr>
              <w:pStyle w:val="PL"/>
            </w:pPr>
            <w:r w:rsidRPr="00D96C74">
              <w:t xml:space="preserve">AvailabilityCombinationsPerCellIndex-r16 ::= </w:t>
            </w:r>
            <w:r w:rsidRPr="00707F04">
              <w:rPr>
                <w:color w:val="993366"/>
              </w:rPr>
              <w:t>INTEGER</w:t>
            </w:r>
            <w:r w:rsidRPr="00D96C74">
              <w:t>(0..maxNrofDUCells-r16)</w:t>
            </w:r>
          </w:p>
          <w:p w14:paraId="16CD226A" w14:textId="77777777" w:rsidR="00B84FA0" w:rsidRPr="00D96C74" w:rsidRDefault="00B84FA0" w:rsidP="00B84FA0">
            <w:pPr>
              <w:pStyle w:val="PL"/>
            </w:pPr>
          </w:p>
          <w:p w14:paraId="56AE021D" w14:textId="77777777" w:rsidR="00B84FA0" w:rsidRPr="00D96C74" w:rsidRDefault="00B84FA0" w:rsidP="00B84FA0">
            <w:pPr>
              <w:pStyle w:val="PL"/>
            </w:pPr>
            <w:r w:rsidRPr="00D96C74">
              <w:t xml:space="preserve">AvailabilityCombination-r16 ::=         </w:t>
            </w:r>
            <w:r w:rsidRPr="00707F04">
              <w:rPr>
                <w:color w:val="993366"/>
              </w:rPr>
              <w:t>SEQUENCE</w:t>
            </w:r>
            <w:r w:rsidRPr="00D96C74">
              <w:t xml:space="preserve"> {</w:t>
            </w:r>
          </w:p>
          <w:p w14:paraId="6C9408EB" w14:textId="77777777" w:rsidR="00B84FA0" w:rsidRPr="00D96C74" w:rsidRDefault="00B84FA0" w:rsidP="00B84FA0">
            <w:pPr>
              <w:pStyle w:val="PL"/>
            </w:pPr>
            <w:r w:rsidRPr="00D96C74">
              <w:lastRenderedPageBreak/>
              <w:t xml:space="preserve">    availabilityCombinationId-r16           AvailabilityCombinationId-r16,</w:t>
            </w:r>
          </w:p>
          <w:p w14:paraId="06271F47" w14:textId="77777777" w:rsidR="00B84FA0" w:rsidRPr="00D96C74" w:rsidRDefault="00B84FA0" w:rsidP="00B84FA0">
            <w:pPr>
              <w:pStyle w:val="PL"/>
            </w:pPr>
            <w:r w:rsidRPr="00D96C74">
              <w:t xml:space="preserve">    resourceAvailability-r16                </w:t>
            </w:r>
            <w:r w:rsidRPr="00707F04">
              <w:rPr>
                <w:color w:val="993366"/>
              </w:rPr>
              <w:t>SEQUENCE</w:t>
            </w:r>
            <w:r w:rsidRPr="00D96C74">
              <w:t xml:space="preserve"> (</w:t>
            </w:r>
            <w:r w:rsidRPr="00707F04">
              <w:rPr>
                <w:color w:val="993366"/>
              </w:rPr>
              <w:t>SIZE</w:t>
            </w:r>
            <w:r w:rsidRPr="00D96C74">
              <w:t xml:space="preserve"> (1..maxNrofResourceAvailabilityPerCombination-r16))</w:t>
            </w:r>
            <w:r w:rsidRPr="00707F04">
              <w:rPr>
                <w:color w:val="993366"/>
              </w:rPr>
              <w:t xml:space="preserve"> OF</w:t>
            </w:r>
            <w:r w:rsidRPr="00D96C74">
              <w:t xml:space="preserve"> </w:t>
            </w:r>
            <w:r w:rsidRPr="00707F04">
              <w:rPr>
                <w:color w:val="993366"/>
              </w:rPr>
              <w:t>INTEGER</w:t>
            </w:r>
            <w:r w:rsidRPr="00D96C74">
              <w:t xml:space="preserve"> (0..7)</w:t>
            </w:r>
          </w:p>
          <w:p w14:paraId="25E79CAB" w14:textId="77777777" w:rsidR="00B84FA0" w:rsidRPr="00D96C74" w:rsidRDefault="00B84FA0" w:rsidP="00B84FA0">
            <w:pPr>
              <w:pStyle w:val="PL"/>
            </w:pPr>
            <w:r w:rsidRPr="00D96C74">
              <w:t>}</w:t>
            </w:r>
          </w:p>
          <w:p w14:paraId="4172169A" w14:textId="77777777" w:rsidR="00B84FA0" w:rsidRPr="00D96C74" w:rsidRDefault="00B84FA0" w:rsidP="00B84FA0">
            <w:pPr>
              <w:pStyle w:val="PL"/>
            </w:pPr>
          </w:p>
          <w:p w14:paraId="50D9DA8D" w14:textId="77777777" w:rsidR="00B84FA0" w:rsidRPr="00D96C74" w:rsidRDefault="00B84FA0" w:rsidP="00B84FA0">
            <w:pPr>
              <w:pStyle w:val="PL"/>
            </w:pPr>
            <w:r w:rsidRPr="00D96C74">
              <w:t xml:space="preserve">AvailabilityCombinationId-r16 ::=       </w:t>
            </w:r>
            <w:r w:rsidRPr="00707F04">
              <w:rPr>
                <w:color w:val="993366"/>
              </w:rPr>
              <w:t>INTEGER</w:t>
            </w:r>
            <w:r w:rsidRPr="00D96C74">
              <w:t xml:space="preserve"> (0..maxNrofAvailabilityCombinationsPerSet-r16-1)</w:t>
            </w:r>
          </w:p>
          <w:p w14:paraId="50A22D70" w14:textId="77777777" w:rsidR="00B84FA0" w:rsidRPr="00D96C74" w:rsidRDefault="00B84FA0" w:rsidP="00B84FA0">
            <w:pPr>
              <w:pStyle w:val="PL"/>
            </w:pPr>
          </w:p>
          <w:p w14:paraId="78B5EFD6" w14:textId="77777777" w:rsidR="00B84FA0" w:rsidRPr="00A560B2" w:rsidRDefault="00B84FA0" w:rsidP="00B84FA0">
            <w:pPr>
              <w:pStyle w:val="PL"/>
              <w:rPr>
                <w:color w:val="808080"/>
              </w:rPr>
            </w:pPr>
            <w:r w:rsidRPr="00A560B2">
              <w:rPr>
                <w:color w:val="808080"/>
              </w:rPr>
              <w:t>-- TAG-AVAILABILITYCOMBINATIONSPERCELL-STOP</w:t>
            </w:r>
          </w:p>
          <w:p w14:paraId="76BECFE3" w14:textId="77777777" w:rsidR="00B84FA0" w:rsidRPr="00A560B2" w:rsidRDefault="00B84FA0" w:rsidP="00B84FA0">
            <w:pPr>
              <w:pStyle w:val="PL"/>
              <w:rPr>
                <w:color w:val="808080"/>
              </w:rPr>
            </w:pPr>
            <w:r w:rsidRPr="00A560B2">
              <w:rPr>
                <w:color w:val="808080"/>
              </w:rPr>
              <w:t>-- ASN1STOP</w:t>
            </w:r>
          </w:p>
          <w:p w14:paraId="7AFC1B60" w14:textId="77777777" w:rsidR="00B84FA0" w:rsidRDefault="00B84FA0" w:rsidP="00DB165F">
            <w:pPr>
              <w:pStyle w:val="BodyText"/>
              <w:jc w:val="center"/>
              <w:rPr>
                <w:lang w:val="en-GB"/>
              </w:rPr>
            </w:pPr>
          </w:p>
          <w:p w14:paraId="562B2254" w14:textId="47E37410" w:rsidR="00B84FA0" w:rsidRPr="00B84FA0" w:rsidRDefault="00004E8C" w:rsidP="00DB165F">
            <w:pPr>
              <w:jc w:val="center"/>
              <w:rPr>
                <w:rFonts w:cs="Arial"/>
                <w:lang w:val="en-GB"/>
              </w:rPr>
            </w:pPr>
            <w:r w:rsidRPr="00325274">
              <w:rPr>
                <w:sz w:val="20"/>
                <w:szCs w:val="20"/>
                <w:highlight w:val="yellow"/>
                <w:lang w:val="en-GB"/>
              </w:rPr>
              <w:t>&lt; End e</w:t>
            </w:r>
            <w:r w:rsidRPr="00325274">
              <w:rPr>
                <w:rStyle w:val="normaltextrun"/>
                <w:rFonts w:cstheme="minorHAnsi"/>
                <w:sz w:val="20"/>
                <w:szCs w:val="20"/>
                <w:highlight w:val="yellow"/>
                <w:shd w:val="clear" w:color="auto" w:fill="FFFF00"/>
                <w:lang w:val="en-GB"/>
              </w:rPr>
              <w:t>xtract from TS 38.331 v16.2.0</w:t>
            </w:r>
            <w:r w:rsidRPr="00325274">
              <w:rPr>
                <w:sz w:val="20"/>
                <w:szCs w:val="20"/>
                <w:highlight w:val="yellow"/>
                <w:lang w:val="en-GB"/>
              </w:rPr>
              <w:t>&gt;</w:t>
            </w:r>
          </w:p>
        </w:tc>
      </w:tr>
    </w:tbl>
    <w:p w14:paraId="246F6D25" w14:textId="4EDEF6B9" w:rsidR="00B84FA0" w:rsidRDefault="00B84FA0" w:rsidP="00D2531C">
      <w:pPr>
        <w:pStyle w:val="Proposal"/>
        <w:numPr>
          <w:ilvl w:val="0"/>
          <w:numId w:val="0"/>
        </w:numPr>
        <w:ind w:left="1701" w:hanging="1701"/>
        <w:jc w:val="both"/>
        <w:rPr>
          <w:lang w:val="en-GB"/>
        </w:rPr>
      </w:pPr>
    </w:p>
    <w:p w14:paraId="5AABEF19" w14:textId="5F520392" w:rsidR="00B84FA0" w:rsidRDefault="00B84FA0" w:rsidP="001D30DE">
      <w:pPr>
        <w:pStyle w:val="BodyText"/>
        <w:jc w:val="both"/>
        <w:rPr>
          <w:lang w:val="en-GB"/>
        </w:rPr>
      </w:pPr>
      <w:r w:rsidRPr="00106D3A">
        <w:rPr>
          <w:lang w:val="en-GB"/>
        </w:rPr>
        <w:t xml:space="preserve">Based on the above observation, we propose the following text changes </w:t>
      </w:r>
      <w:r w:rsidR="00CC4586" w:rsidRPr="00106D3A">
        <w:rPr>
          <w:lang w:val="en-GB"/>
        </w:rPr>
        <w:t>to TS 38.213</w:t>
      </w:r>
      <w:r w:rsidR="00CC4586">
        <w:rPr>
          <w:lang w:val="en-GB"/>
        </w:rPr>
        <w:t xml:space="preserve"> according to </w:t>
      </w:r>
      <w:proofErr w:type="spellStart"/>
      <w:r w:rsidR="00057194" w:rsidRPr="00986BDA">
        <w:rPr>
          <w:i/>
          <w:iCs/>
          <w:lang w:val="en-GB"/>
        </w:rPr>
        <w:t>AvailabilityIndicator</w:t>
      </w:r>
      <w:proofErr w:type="spellEnd"/>
      <w:r w:rsidR="00057194">
        <w:rPr>
          <w:lang w:val="en-GB"/>
        </w:rPr>
        <w:t xml:space="preserve"> IE and </w:t>
      </w:r>
      <w:proofErr w:type="spellStart"/>
      <w:r>
        <w:rPr>
          <w:i/>
          <w:iCs/>
          <w:lang w:val="en-GB"/>
        </w:rPr>
        <w:t>Availablity</w:t>
      </w:r>
      <w:r w:rsidR="00FC7630">
        <w:rPr>
          <w:i/>
          <w:iCs/>
          <w:lang w:val="en-GB"/>
        </w:rPr>
        <w:t>C</w:t>
      </w:r>
      <w:r>
        <w:rPr>
          <w:i/>
          <w:iCs/>
          <w:lang w:val="en-GB"/>
        </w:rPr>
        <w:t>ombinationsPerCell</w:t>
      </w:r>
      <w:proofErr w:type="spellEnd"/>
      <w:r>
        <w:rPr>
          <w:i/>
          <w:iCs/>
          <w:lang w:val="en-GB"/>
        </w:rPr>
        <w:t xml:space="preserve"> </w:t>
      </w:r>
      <w:r w:rsidRPr="00800724">
        <w:rPr>
          <w:lang w:val="en-GB"/>
        </w:rPr>
        <w:t>IE</w:t>
      </w:r>
      <w:r w:rsidR="00CC4586">
        <w:rPr>
          <w:i/>
          <w:iCs/>
          <w:lang w:val="en-GB"/>
        </w:rPr>
        <w:t xml:space="preserve"> </w:t>
      </w:r>
      <w:r w:rsidR="00CC4586">
        <w:rPr>
          <w:lang w:val="en-GB"/>
        </w:rPr>
        <w:t>in TS 38.331</w:t>
      </w:r>
      <w:r w:rsidRPr="00106D3A">
        <w:rPr>
          <w:lang w:val="en-GB"/>
        </w:rPr>
        <w:t>.</w:t>
      </w:r>
    </w:p>
    <w:p w14:paraId="466D242D" w14:textId="2A0D5E41" w:rsidR="00B84FA0" w:rsidRDefault="00B84FA0" w:rsidP="00D2531C">
      <w:pPr>
        <w:pStyle w:val="Proposal"/>
        <w:numPr>
          <w:ilvl w:val="0"/>
          <w:numId w:val="0"/>
        </w:numPr>
        <w:ind w:left="1701" w:hanging="1701"/>
        <w:jc w:val="both"/>
        <w:rPr>
          <w:lang w:val="en-GB"/>
        </w:rPr>
      </w:pPr>
    </w:p>
    <w:p w14:paraId="4F1DF9C8" w14:textId="210EBF62" w:rsidR="00B84FA0" w:rsidRPr="00106D3A" w:rsidRDefault="00B84FA0" w:rsidP="00B84FA0">
      <w:pPr>
        <w:pStyle w:val="Proposal"/>
        <w:jc w:val="both"/>
        <w:rPr>
          <w:lang w:val="en-GB"/>
        </w:rPr>
      </w:pPr>
      <w:bookmarkStart w:id="4" w:name="_Toc53778532"/>
      <w:r>
        <w:rPr>
          <w:lang w:val="en-GB"/>
        </w:rPr>
        <w:t xml:space="preserve">Adapt the following text changes </w:t>
      </w:r>
      <w:r w:rsidR="009C60BE">
        <w:rPr>
          <w:lang w:val="en-GB"/>
        </w:rPr>
        <w:t>to TS 38.213, clause 14, according to</w:t>
      </w:r>
      <w:r>
        <w:rPr>
          <w:lang w:val="en-GB"/>
        </w:rPr>
        <w:t xml:space="preserve"> </w:t>
      </w:r>
      <w:proofErr w:type="spellStart"/>
      <w:r w:rsidR="009C60BE" w:rsidRPr="00986BDA">
        <w:rPr>
          <w:i/>
          <w:lang w:val="en-GB"/>
        </w:rPr>
        <w:t>AvailabilityIndicator</w:t>
      </w:r>
      <w:proofErr w:type="spellEnd"/>
      <w:r w:rsidR="009C60BE">
        <w:rPr>
          <w:lang w:val="en-GB"/>
        </w:rPr>
        <w:t xml:space="preserve"> IE and</w:t>
      </w:r>
      <w:r>
        <w:rPr>
          <w:lang w:val="en-GB"/>
        </w:rPr>
        <w:t xml:space="preserve"> </w:t>
      </w:r>
      <w:proofErr w:type="spellStart"/>
      <w:r w:rsidRPr="00986BDA">
        <w:rPr>
          <w:i/>
          <w:iCs/>
          <w:lang w:val="en-GB"/>
        </w:rPr>
        <w:t>AvailabilityCombinationsPerCell</w:t>
      </w:r>
      <w:proofErr w:type="spellEnd"/>
      <w:r>
        <w:rPr>
          <w:lang w:val="en-GB"/>
        </w:rPr>
        <w:t xml:space="preserve"> IE </w:t>
      </w:r>
      <w:r w:rsidR="009C60BE">
        <w:rPr>
          <w:lang w:val="en-GB"/>
        </w:rPr>
        <w:t>in TS 38.331</w:t>
      </w:r>
      <w:r>
        <w:rPr>
          <w:lang w:val="en-GB"/>
        </w:rPr>
        <w:t>.</w:t>
      </w:r>
      <w:bookmarkEnd w:id="4"/>
    </w:p>
    <w:p w14:paraId="5DE5ACAB" w14:textId="4C044971" w:rsidR="00B84FA0" w:rsidRDefault="00B84FA0" w:rsidP="00D2531C">
      <w:pPr>
        <w:pStyle w:val="Proposal"/>
        <w:numPr>
          <w:ilvl w:val="0"/>
          <w:numId w:val="0"/>
        </w:numPr>
        <w:ind w:left="1701" w:hanging="1701"/>
        <w:jc w:val="both"/>
        <w:rPr>
          <w:lang w:val="en-GB"/>
        </w:rPr>
      </w:pPr>
    </w:p>
    <w:tbl>
      <w:tblPr>
        <w:tblStyle w:val="TableGrid"/>
        <w:tblW w:w="0" w:type="auto"/>
        <w:tblLook w:val="04A0" w:firstRow="1" w:lastRow="0" w:firstColumn="1" w:lastColumn="0" w:noHBand="0" w:noVBand="1"/>
      </w:tblPr>
      <w:tblGrid>
        <w:gridCol w:w="9629"/>
      </w:tblGrid>
      <w:tr w:rsidR="00B84FA0" w:rsidRPr="00382906" w14:paraId="5DA1BFB4" w14:textId="77777777" w:rsidTr="00DB165F">
        <w:tc>
          <w:tcPr>
            <w:tcW w:w="9629" w:type="dxa"/>
          </w:tcPr>
          <w:p w14:paraId="64807F7D" w14:textId="33EB1B0A" w:rsidR="003744FA" w:rsidRDefault="003744FA" w:rsidP="003744FA">
            <w:pPr>
              <w:pStyle w:val="BodyText"/>
              <w:jc w:val="center"/>
              <w:rPr>
                <w:lang w:val="en-GB"/>
              </w:rPr>
            </w:pPr>
            <w:r w:rsidRPr="00FC7630">
              <w:rPr>
                <w:highlight w:val="yellow"/>
                <w:lang w:val="en-GB"/>
              </w:rPr>
              <w:t xml:space="preserve">&lt; </w:t>
            </w:r>
            <w:r w:rsidRPr="00FC7630">
              <w:rPr>
                <w:rStyle w:val="normaltextrun"/>
                <w:rFonts w:cstheme="minorHAnsi"/>
                <w:sz w:val="20"/>
                <w:szCs w:val="20"/>
                <w:highlight w:val="yellow"/>
                <w:shd w:val="clear" w:color="auto" w:fill="FFFF00"/>
                <w:lang w:val="en-GB"/>
              </w:rPr>
              <w:t>Begin changes to Ch. 14 of TS 38.213 v16.3.0</w:t>
            </w:r>
            <w:r w:rsidRPr="00FC7630">
              <w:rPr>
                <w:highlight w:val="yellow"/>
                <w:lang w:val="en-GB"/>
              </w:rPr>
              <w:t>&gt;</w:t>
            </w:r>
          </w:p>
          <w:p w14:paraId="5D791B35" w14:textId="10A08580" w:rsidR="00EF1929" w:rsidRDefault="00EF1929" w:rsidP="00EF1929">
            <w:pPr>
              <w:rPr>
                <w:bCs/>
                <w:iCs/>
                <w:lang w:val="en-GB"/>
              </w:rPr>
            </w:pPr>
            <w:r w:rsidRPr="00EF1929">
              <w:rPr>
                <w:lang w:val="en-GB"/>
              </w:rPr>
              <w:t xml:space="preserve">If an IAB-node is provided an </w:t>
            </w:r>
            <w:proofErr w:type="spellStart"/>
            <w:r w:rsidRPr="00EF1929">
              <w:rPr>
                <w:rStyle w:val="fontstyle01"/>
                <w:lang w:val="en-GB"/>
              </w:rPr>
              <w:t>AvailabilityIndicator</w:t>
            </w:r>
            <w:proofErr w:type="spellEnd"/>
            <w:r w:rsidRPr="00D17A7A">
              <w:rPr>
                <w:lang w:val="en-GB"/>
              </w:rPr>
              <w:t xml:space="preserve">, the IAB-node is provided </w:t>
            </w:r>
            <w:r w:rsidRPr="00EF1929">
              <w:rPr>
                <w:lang w:val="en-GB"/>
              </w:rPr>
              <w:t xml:space="preserve">an </w:t>
            </w:r>
            <w:r w:rsidRPr="00D17A7A">
              <w:rPr>
                <w:lang w:val="en-GB"/>
              </w:rPr>
              <w:t xml:space="preserve">AI-RNTI by </w:t>
            </w:r>
            <w:r w:rsidRPr="00D17A7A">
              <w:rPr>
                <w:i/>
                <w:lang w:val="en-GB"/>
              </w:rPr>
              <w:t>ai-RNTI</w:t>
            </w:r>
            <w:r w:rsidRPr="00D17A7A">
              <w:rPr>
                <w:lang w:val="en-GB"/>
              </w:rPr>
              <w:t xml:space="preserve"> and a payload size of a DCI format 2_5 by </w:t>
            </w:r>
            <w:r w:rsidRPr="00EF1929">
              <w:rPr>
                <w:i/>
                <w:strike/>
                <w:lang w:val="en-GB"/>
              </w:rPr>
              <w:t>dci-</w:t>
            </w:r>
            <w:proofErr w:type="spellStart"/>
            <w:r w:rsidRPr="00EF1929">
              <w:rPr>
                <w:i/>
                <w:strike/>
                <w:lang w:val="en-GB"/>
              </w:rPr>
              <w:t>PayloadSize</w:t>
            </w:r>
            <w:proofErr w:type="spellEnd"/>
            <w:r w:rsidRPr="00EF1929">
              <w:rPr>
                <w:i/>
                <w:strike/>
                <w:lang w:val="en-GB"/>
              </w:rPr>
              <w:t>-AI</w:t>
            </w:r>
            <w:r w:rsidRPr="00D17A7A">
              <w:rPr>
                <w:lang w:val="en-GB"/>
              </w:rPr>
              <w:t xml:space="preserve"> </w:t>
            </w:r>
            <w:r w:rsidR="00D033A4" w:rsidRPr="00D033A4">
              <w:rPr>
                <w:i/>
                <w:iCs/>
                <w:color w:val="FF0000"/>
                <w:lang w:val="en-GB"/>
              </w:rPr>
              <w:t>dci-</w:t>
            </w:r>
            <w:proofErr w:type="spellStart"/>
            <w:r w:rsidR="00D033A4" w:rsidRPr="00D033A4">
              <w:rPr>
                <w:i/>
                <w:iCs/>
                <w:color w:val="FF0000"/>
                <w:lang w:val="en-GB"/>
              </w:rPr>
              <w:t>PayloadSizeAI</w:t>
            </w:r>
            <w:proofErr w:type="spellEnd"/>
            <w:r w:rsidRPr="00D17A7A">
              <w:rPr>
                <w:lang w:val="en-GB"/>
              </w:rPr>
              <w:t xml:space="preserve">. </w:t>
            </w:r>
            <w:r w:rsidRPr="00EF1929">
              <w:rPr>
                <w:lang w:val="en-GB"/>
              </w:rPr>
              <w:t xml:space="preserve">The IAB-node is also provided a search space set configuration, by </w:t>
            </w:r>
            <w:proofErr w:type="spellStart"/>
            <w:r w:rsidRPr="00EF1929">
              <w:rPr>
                <w:bCs/>
                <w:i/>
                <w:iCs/>
                <w:lang w:val="en-GB"/>
              </w:rPr>
              <w:t>SearchSpace</w:t>
            </w:r>
            <w:proofErr w:type="spellEnd"/>
            <w:r w:rsidRPr="00EF1929">
              <w:rPr>
                <w:bCs/>
                <w:iCs/>
                <w:lang w:val="en-GB"/>
              </w:rPr>
              <w:t>, for monitoring PDCCH.</w:t>
            </w:r>
          </w:p>
          <w:p w14:paraId="23539726" w14:textId="77777777" w:rsidR="00EF1929" w:rsidRPr="00D17A7A" w:rsidRDefault="00EF1929" w:rsidP="00EF1929">
            <w:pPr>
              <w:rPr>
                <w:lang w:val="en-GB"/>
              </w:rPr>
            </w:pPr>
          </w:p>
          <w:p w14:paraId="0B75A537" w14:textId="77777777" w:rsidR="00B84FA0" w:rsidRPr="00D17A7A" w:rsidRDefault="00B84FA0" w:rsidP="00DB165F">
            <w:pPr>
              <w:rPr>
                <w:lang w:val="en-GB"/>
              </w:rPr>
            </w:pPr>
            <w:r w:rsidRPr="00D17A7A">
              <w:rPr>
                <w:lang w:val="en-GB"/>
              </w:rPr>
              <w:t xml:space="preserve">For each serving cell of an IAB-DU in a set of serving cells of the IAB-DU, the IAB-DU can be provided: </w:t>
            </w:r>
          </w:p>
          <w:p w14:paraId="3B4FF830" w14:textId="4D5ED490" w:rsidR="00B84FA0" w:rsidRPr="00B84FA0" w:rsidRDefault="00B84FA0" w:rsidP="00DB165F">
            <w:pPr>
              <w:pStyle w:val="B1"/>
              <w:rPr>
                <w:sz w:val="24"/>
                <w:lang w:val="en-GB"/>
              </w:rPr>
            </w:pPr>
            <w:r w:rsidRPr="00B84FA0">
              <w:rPr>
                <w:lang w:val="en-GB"/>
              </w:rPr>
              <w:t>-</w:t>
            </w:r>
            <w:r w:rsidRPr="00B84FA0">
              <w:rPr>
                <w:lang w:val="en-GB"/>
              </w:rPr>
              <w:tab/>
              <w:t xml:space="preserve">an identity of the IAB-DU serving cell by </w:t>
            </w:r>
            <w:proofErr w:type="spellStart"/>
            <w:r w:rsidR="000452A8" w:rsidRPr="000452A8">
              <w:rPr>
                <w:rStyle w:val="fontstyle01"/>
                <w:strike/>
                <w:szCs w:val="16"/>
                <w:lang w:val="en-GB"/>
              </w:rPr>
              <w:t>iabDuCellId</w:t>
            </w:r>
            <w:proofErr w:type="spellEnd"/>
            <w:r w:rsidR="000452A8" w:rsidRPr="000452A8">
              <w:rPr>
                <w:rStyle w:val="fontstyle01"/>
                <w:strike/>
                <w:szCs w:val="16"/>
                <w:lang w:val="en-GB"/>
              </w:rPr>
              <w:t>-AI</w:t>
            </w:r>
            <w:r w:rsidR="000452A8">
              <w:rPr>
                <w:rStyle w:val="fontstyle01"/>
                <w:szCs w:val="16"/>
                <w:lang w:val="en-GB"/>
              </w:rPr>
              <w:t xml:space="preserve"> </w:t>
            </w:r>
            <w:proofErr w:type="spellStart"/>
            <w:r w:rsidRPr="000452A8">
              <w:rPr>
                <w:rStyle w:val="fontstyle01"/>
                <w:color w:val="FF0000"/>
                <w:szCs w:val="16"/>
                <w:lang w:val="en-GB"/>
              </w:rPr>
              <w:t>iab</w:t>
            </w:r>
            <w:proofErr w:type="spellEnd"/>
            <w:r w:rsidRPr="000452A8">
              <w:rPr>
                <w:rStyle w:val="fontstyle01"/>
                <w:color w:val="FF0000"/>
                <w:szCs w:val="16"/>
                <w:lang w:val="en-GB"/>
              </w:rPr>
              <w:t>-DU-</w:t>
            </w:r>
            <w:proofErr w:type="spellStart"/>
            <w:r w:rsidRPr="000452A8">
              <w:rPr>
                <w:rStyle w:val="fontstyle01"/>
                <w:color w:val="FF0000"/>
                <w:szCs w:val="16"/>
                <w:lang w:val="en-GB"/>
              </w:rPr>
              <w:t>CellIdentity</w:t>
            </w:r>
            <w:proofErr w:type="spellEnd"/>
          </w:p>
          <w:p w14:paraId="05F10EAD" w14:textId="0993FC57" w:rsidR="00B84FA0" w:rsidRPr="00B84FA0" w:rsidRDefault="00B84FA0" w:rsidP="00DB165F">
            <w:pPr>
              <w:pStyle w:val="B1"/>
              <w:rPr>
                <w:lang w:val="en-GB"/>
              </w:rPr>
            </w:pPr>
            <w:r w:rsidRPr="00B84FA0">
              <w:rPr>
                <w:lang w:val="en-GB"/>
              </w:rPr>
              <w:t>-</w:t>
            </w:r>
            <w:r w:rsidRPr="00B84FA0">
              <w:rPr>
                <w:lang w:val="en-GB"/>
              </w:rPr>
              <w:tab/>
              <w:t xml:space="preserve">a location of an availability indicator (AI) index field in DCI format 2_5 by </w:t>
            </w:r>
            <w:proofErr w:type="spellStart"/>
            <w:r w:rsidR="000452A8" w:rsidRPr="00D70BF0">
              <w:rPr>
                <w:rStyle w:val="fontstyle01"/>
                <w:lang w:val="en-GB"/>
              </w:rPr>
              <w:t>positionInDCI</w:t>
            </w:r>
            <w:proofErr w:type="spellEnd"/>
            <w:r w:rsidR="000452A8" w:rsidRPr="00D70BF0">
              <w:rPr>
                <w:rStyle w:val="fontstyle01"/>
                <w:lang w:val="en-GB"/>
              </w:rPr>
              <w:t>-AI</w:t>
            </w:r>
            <w:r w:rsidR="000452A8" w:rsidRPr="000452A8">
              <w:rPr>
                <w:rStyle w:val="fontstyle01"/>
                <w:color w:val="FF0000"/>
                <w:lang w:val="en-GB"/>
              </w:rPr>
              <w:t xml:space="preserve"> </w:t>
            </w:r>
          </w:p>
          <w:p w14:paraId="0BCCB008" w14:textId="77777777" w:rsidR="00B84FA0" w:rsidRPr="00B84FA0" w:rsidRDefault="00B84FA0" w:rsidP="00DB165F">
            <w:pPr>
              <w:pStyle w:val="B1"/>
              <w:rPr>
                <w:lang w:val="en-GB"/>
              </w:rPr>
            </w:pPr>
            <w:r w:rsidRPr="00B84FA0">
              <w:rPr>
                <w:lang w:val="en-GB"/>
              </w:rPr>
              <w:t>-</w:t>
            </w:r>
            <w:r w:rsidRPr="00B84FA0">
              <w:rPr>
                <w:lang w:val="en-GB"/>
              </w:rPr>
              <w:tab/>
              <w:t xml:space="preserve">a set of availability combinations by </w:t>
            </w:r>
            <w:proofErr w:type="spellStart"/>
            <w:r w:rsidRPr="00B84FA0">
              <w:rPr>
                <w:rStyle w:val="fontstyle01"/>
                <w:lang w:val="en-GB"/>
              </w:rPr>
              <w:t>availabilityCombinations</w:t>
            </w:r>
            <w:proofErr w:type="spellEnd"/>
            <w:r w:rsidRPr="00B84FA0">
              <w:rPr>
                <w:lang w:val="en-GB"/>
              </w:rPr>
              <w:t>, where each availability combination in the set of availability combinations includes</w:t>
            </w:r>
          </w:p>
          <w:p w14:paraId="4689EAB0" w14:textId="77777777" w:rsidR="00B84FA0" w:rsidRPr="00B84FA0" w:rsidRDefault="00B84FA0" w:rsidP="00DB165F">
            <w:pPr>
              <w:pStyle w:val="B2"/>
              <w:rPr>
                <w:lang w:val="en-GB"/>
              </w:rPr>
            </w:pPr>
            <w:r w:rsidRPr="00B84FA0">
              <w:rPr>
                <w:lang w:val="en-GB"/>
              </w:rPr>
              <w:t>-</w:t>
            </w:r>
            <w:r w:rsidRPr="00B84FA0">
              <w:rPr>
                <w:lang w:val="en-GB"/>
              </w:rPr>
              <w:tab/>
            </w:r>
            <w:proofErr w:type="spellStart"/>
            <w:r w:rsidRPr="00B84FA0">
              <w:rPr>
                <w:rStyle w:val="fontstyle01"/>
                <w:szCs w:val="16"/>
                <w:lang w:val="en-GB" w:eastAsia="zh-CN"/>
              </w:rPr>
              <w:t>resourceAvailability</w:t>
            </w:r>
            <w:proofErr w:type="spellEnd"/>
            <w:r w:rsidRPr="00B84FA0">
              <w:rPr>
                <w:sz w:val="24"/>
                <w:lang w:val="en-GB"/>
              </w:rPr>
              <w:t xml:space="preserve"> </w:t>
            </w:r>
            <w:r w:rsidRPr="00B84FA0">
              <w:rPr>
                <w:lang w:val="en-GB"/>
              </w:rPr>
              <w:t xml:space="preserve">indicating availability of soft symbols in one or more slots for the IAB-DU serving cell, and </w:t>
            </w:r>
          </w:p>
          <w:p w14:paraId="33FD3C3A" w14:textId="77777777" w:rsidR="00B84FA0" w:rsidRPr="00B84FA0" w:rsidRDefault="00B84FA0" w:rsidP="00DB165F">
            <w:pPr>
              <w:pStyle w:val="B2"/>
              <w:rPr>
                <w:sz w:val="24"/>
                <w:lang w:val="en-GB"/>
              </w:rPr>
            </w:pPr>
            <w:r w:rsidRPr="00B84FA0">
              <w:rPr>
                <w:lang w:val="en-GB"/>
              </w:rPr>
              <w:t>-</w:t>
            </w:r>
            <w:r w:rsidRPr="00B84FA0">
              <w:rPr>
                <w:lang w:val="en-GB"/>
              </w:rPr>
              <w:tab/>
              <w:t xml:space="preserve">a mapping for the soft symbol availability combinations provided by </w:t>
            </w:r>
            <w:r w:rsidRPr="00D17A7A">
              <w:rPr>
                <w:i/>
                <w:lang w:val="en-GB"/>
              </w:rPr>
              <w:t>resource</w:t>
            </w:r>
            <w:r w:rsidRPr="00B84FA0">
              <w:rPr>
                <w:rStyle w:val="fontstyle01"/>
                <w:szCs w:val="16"/>
                <w:lang w:val="en-GB" w:eastAsia="zh-CN"/>
              </w:rPr>
              <w:t>Availability</w:t>
            </w:r>
            <w:r w:rsidRPr="00B84FA0">
              <w:rPr>
                <w:sz w:val="24"/>
                <w:lang w:val="en-GB"/>
              </w:rPr>
              <w:t xml:space="preserve"> </w:t>
            </w:r>
            <w:r w:rsidRPr="00B84FA0">
              <w:rPr>
                <w:lang w:val="en-GB"/>
              </w:rPr>
              <w:t xml:space="preserve">to a corresponding AI index field value in DCI format 2_5 provided by </w:t>
            </w:r>
            <w:proofErr w:type="spellStart"/>
            <w:r w:rsidRPr="00B84FA0">
              <w:rPr>
                <w:rStyle w:val="fontstyle01"/>
                <w:szCs w:val="16"/>
                <w:lang w:val="en-GB" w:eastAsia="zh-CN"/>
              </w:rPr>
              <w:t>availabilityCombinationId</w:t>
            </w:r>
            <w:proofErr w:type="spellEnd"/>
          </w:p>
          <w:p w14:paraId="14FC5231" w14:textId="77777777" w:rsidR="00B84FA0" w:rsidRPr="00D2531C" w:rsidRDefault="00B84FA0" w:rsidP="00DB165F">
            <w:pPr>
              <w:pStyle w:val="B2"/>
              <w:jc w:val="both"/>
              <w:rPr>
                <w:lang w:val="en-GB"/>
              </w:rPr>
            </w:pPr>
          </w:p>
          <w:p w14:paraId="2EE9E277" w14:textId="0DE27F98" w:rsidR="00B84FA0" w:rsidRPr="003744FA" w:rsidRDefault="003744FA" w:rsidP="00DB165F">
            <w:pPr>
              <w:jc w:val="center"/>
              <w:rPr>
                <w:lang w:val="en-GB"/>
              </w:rPr>
            </w:pPr>
            <w:r w:rsidRPr="00E442FA">
              <w:rPr>
                <w:rStyle w:val="normaltextrun"/>
                <w:rFonts w:cstheme="minorHAnsi"/>
                <w:sz w:val="20"/>
                <w:szCs w:val="20"/>
                <w:shd w:val="clear" w:color="auto" w:fill="FFFF00"/>
                <w:lang w:val="en-GB"/>
              </w:rPr>
              <w:t>&lt;End changes to Ch. 14 of TS 38.213 v16.</w:t>
            </w:r>
            <w:r>
              <w:rPr>
                <w:rStyle w:val="normaltextrun"/>
                <w:rFonts w:cstheme="minorHAnsi"/>
                <w:sz w:val="20"/>
                <w:szCs w:val="20"/>
                <w:shd w:val="clear" w:color="auto" w:fill="FFFF00"/>
                <w:lang w:val="en-GB"/>
              </w:rPr>
              <w:t>3</w:t>
            </w:r>
            <w:r w:rsidRPr="00E442FA">
              <w:rPr>
                <w:rStyle w:val="normaltextrun"/>
                <w:rFonts w:cstheme="minorHAnsi"/>
                <w:sz w:val="20"/>
                <w:szCs w:val="20"/>
                <w:shd w:val="clear" w:color="auto" w:fill="FFFF00"/>
                <w:lang w:val="en-GB"/>
              </w:rPr>
              <w:t>.0</w:t>
            </w:r>
            <w:r>
              <w:rPr>
                <w:rStyle w:val="normaltextrun"/>
                <w:rFonts w:cstheme="minorHAnsi"/>
                <w:sz w:val="20"/>
                <w:szCs w:val="20"/>
                <w:shd w:val="clear" w:color="auto" w:fill="FFFF00"/>
                <w:lang w:val="en-GB"/>
              </w:rPr>
              <w:t>&gt;</w:t>
            </w:r>
          </w:p>
        </w:tc>
      </w:tr>
    </w:tbl>
    <w:p w14:paraId="5B826172" w14:textId="77777777" w:rsidR="00B84FA0" w:rsidRPr="00F6748C" w:rsidRDefault="00B84FA0" w:rsidP="00D2531C">
      <w:pPr>
        <w:pStyle w:val="Proposal"/>
        <w:numPr>
          <w:ilvl w:val="0"/>
          <w:numId w:val="0"/>
        </w:numPr>
        <w:ind w:left="1701" w:hanging="1701"/>
        <w:jc w:val="both"/>
        <w:rPr>
          <w:lang w:val="en-GB"/>
        </w:rPr>
      </w:pPr>
    </w:p>
    <w:p w14:paraId="1D64D80F" w14:textId="77777777" w:rsidR="00C01F33" w:rsidRPr="00965597" w:rsidRDefault="00C01F33" w:rsidP="00552A10">
      <w:pPr>
        <w:pStyle w:val="Heading1"/>
        <w:jc w:val="both"/>
        <w:rPr>
          <w:lang w:val="en-US"/>
        </w:rPr>
      </w:pPr>
      <w:r w:rsidRPr="00965597">
        <w:rPr>
          <w:lang w:val="en-US"/>
        </w:rPr>
        <w:t>Conclusion</w:t>
      </w:r>
    </w:p>
    <w:p w14:paraId="20DE57E3" w14:textId="77777777" w:rsidR="006E1C82" w:rsidRPr="00913D05" w:rsidRDefault="008E065E" w:rsidP="00552A10">
      <w:pPr>
        <w:pStyle w:val="BodyText"/>
        <w:jc w:val="both"/>
        <w:rPr>
          <w:lang w:val="en-GB"/>
        </w:rPr>
      </w:pPr>
      <w:r w:rsidRPr="00913D05">
        <w:rPr>
          <w:lang w:val="en-GB"/>
        </w:rPr>
        <w:t xml:space="preserve">Based on the discussion in </w:t>
      </w:r>
      <w:r w:rsidR="007729A2" w:rsidRPr="00913D05">
        <w:rPr>
          <w:lang w:val="en-GB"/>
        </w:rPr>
        <w:t xml:space="preserve">the previous </w:t>
      </w:r>
      <w:r w:rsidRPr="00913D05">
        <w:rPr>
          <w:lang w:val="en-GB"/>
        </w:rPr>
        <w:t>section</w:t>
      </w:r>
      <w:r w:rsidR="007729A2" w:rsidRPr="00913D05">
        <w:rPr>
          <w:lang w:val="en-GB"/>
        </w:rPr>
        <w:t>s</w:t>
      </w:r>
      <w:r w:rsidRPr="00913D05">
        <w:rPr>
          <w:lang w:val="en-GB"/>
        </w:rPr>
        <w:t xml:space="preserve"> we propose the following:</w:t>
      </w:r>
    </w:p>
    <w:p w14:paraId="6278694D" w14:textId="77777777" w:rsidR="00A715BA" w:rsidRDefault="006E1C82" w:rsidP="00A715BA">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bookmarkStart w:id="5" w:name="_GoBack"/>
      <w:r w:rsidR="00A715BA" w:rsidRPr="004C0A51">
        <w:rPr>
          <w:rStyle w:val="Hyperlink"/>
          <w:noProof/>
        </w:rPr>
        <w:fldChar w:fldCharType="begin"/>
      </w:r>
      <w:r w:rsidR="00A715BA" w:rsidRPr="004C0A51">
        <w:rPr>
          <w:rStyle w:val="Hyperlink"/>
          <w:noProof/>
        </w:rPr>
        <w:instrText xml:space="preserve"> </w:instrText>
      </w:r>
      <w:r w:rsidR="00A715BA">
        <w:rPr>
          <w:noProof/>
        </w:rPr>
        <w:instrText>HYPERLINK \l "_Toc53778530"</w:instrText>
      </w:r>
      <w:r w:rsidR="00A715BA" w:rsidRPr="004C0A51">
        <w:rPr>
          <w:rStyle w:val="Hyperlink"/>
          <w:noProof/>
        </w:rPr>
        <w:instrText xml:space="preserve"> </w:instrText>
      </w:r>
      <w:r w:rsidR="00A715BA" w:rsidRPr="004C0A51">
        <w:rPr>
          <w:rStyle w:val="Hyperlink"/>
          <w:noProof/>
        </w:rPr>
      </w:r>
      <w:r w:rsidR="00A715BA" w:rsidRPr="004C0A51">
        <w:rPr>
          <w:rStyle w:val="Hyperlink"/>
          <w:noProof/>
        </w:rPr>
        <w:fldChar w:fldCharType="separate"/>
      </w:r>
      <w:r w:rsidR="00A715BA" w:rsidRPr="004C0A51">
        <w:rPr>
          <w:rStyle w:val="Hyperlink"/>
          <w:noProof/>
          <w:lang w:val="en-GB"/>
        </w:rPr>
        <w:t>Proposal 1</w:t>
      </w:r>
      <w:r w:rsidR="00A715BA">
        <w:rPr>
          <w:rFonts w:eastAsiaTheme="minorEastAsia"/>
          <w:b w:val="0"/>
          <w:noProof/>
          <w:lang w:val="sv-SE" w:eastAsia="sv-SE"/>
        </w:rPr>
        <w:tab/>
      </w:r>
      <w:r w:rsidR="00A715BA" w:rsidRPr="004C0A51">
        <w:rPr>
          <w:rStyle w:val="Hyperlink"/>
          <w:noProof/>
          <w:lang w:val="en-GB"/>
        </w:rPr>
        <w:t>Adapt the following text changes on the guard symbol to TS 38.213, clause 14.</w:t>
      </w:r>
      <w:r w:rsidR="00A715BA" w:rsidRPr="004C0A51">
        <w:rPr>
          <w:rStyle w:val="Hyperlink"/>
          <w:noProof/>
        </w:rPr>
        <w:fldChar w:fldCharType="end"/>
      </w:r>
    </w:p>
    <w:p w14:paraId="406C8763" w14:textId="77777777" w:rsidR="00A715BA" w:rsidRDefault="00A715BA" w:rsidP="00A715BA">
      <w:pPr>
        <w:pStyle w:val="TableofFigures"/>
        <w:tabs>
          <w:tab w:val="right" w:leader="dot" w:pos="9629"/>
        </w:tabs>
        <w:jc w:val="both"/>
        <w:rPr>
          <w:rFonts w:eastAsiaTheme="minorEastAsia"/>
          <w:b w:val="0"/>
          <w:noProof/>
          <w:lang w:val="sv-SE" w:eastAsia="sv-SE"/>
        </w:rPr>
      </w:pPr>
      <w:hyperlink w:anchor="_Toc53778531" w:history="1">
        <w:r w:rsidRPr="004C0A51">
          <w:rPr>
            <w:rStyle w:val="Hyperlink"/>
            <w:noProof/>
            <w:lang w:val="en-GB"/>
          </w:rPr>
          <w:t>Proposal 2</w:t>
        </w:r>
        <w:r>
          <w:rPr>
            <w:rFonts w:eastAsiaTheme="minorEastAsia"/>
            <w:b w:val="0"/>
            <w:noProof/>
            <w:lang w:val="sv-SE" w:eastAsia="sv-SE"/>
          </w:rPr>
          <w:tab/>
        </w:r>
        <w:r w:rsidRPr="004C0A51">
          <w:rPr>
            <w:rStyle w:val="Hyperlink"/>
            <w:noProof/>
            <w:lang w:val="en-GB"/>
          </w:rPr>
          <w:t xml:space="preserve">Adapt the following text changes regarding </w:t>
        </w:r>
        <w:r w:rsidRPr="004C0A51">
          <w:rPr>
            <w:rStyle w:val="Hyperlink"/>
            <w:i/>
            <w:iCs/>
            <w:noProof/>
            <w:lang w:val="en-GB"/>
          </w:rPr>
          <w:t>gNB-DU Cell Resource Configuration</w:t>
        </w:r>
        <w:r w:rsidRPr="004C0A51">
          <w:rPr>
            <w:rStyle w:val="Hyperlink"/>
            <w:iCs/>
            <w:noProof/>
            <w:lang w:val="en-GB"/>
          </w:rPr>
          <w:t xml:space="preserve"> IE</w:t>
        </w:r>
        <w:r w:rsidRPr="004C0A51">
          <w:rPr>
            <w:rStyle w:val="Hyperlink"/>
            <w:noProof/>
            <w:lang w:val="en-GB"/>
          </w:rPr>
          <w:t xml:space="preserve"> to TS 38.213, clause 14.</w:t>
        </w:r>
      </w:hyperlink>
    </w:p>
    <w:p w14:paraId="1E92C7B2" w14:textId="77777777" w:rsidR="00A715BA" w:rsidRDefault="00A715BA" w:rsidP="00A715BA">
      <w:pPr>
        <w:pStyle w:val="TableofFigures"/>
        <w:tabs>
          <w:tab w:val="right" w:leader="dot" w:pos="9629"/>
        </w:tabs>
        <w:jc w:val="both"/>
        <w:rPr>
          <w:rFonts w:eastAsiaTheme="minorEastAsia"/>
          <w:b w:val="0"/>
          <w:noProof/>
          <w:lang w:val="sv-SE" w:eastAsia="sv-SE"/>
        </w:rPr>
      </w:pPr>
      <w:hyperlink w:anchor="_Toc53778532" w:history="1">
        <w:r w:rsidRPr="004C0A51">
          <w:rPr>
            <w:rStyle w:val="Hyperlink"/>
            <w:noProof/>
            <w:lang w:val="en-GB"/>
          </w:rPr>
          <w:t>Proposal 3</w:t>
        </w:r>
        <w:r>
          <w:rPr>
            <w:rFonts w:eastAsiaTheme="minorEastAsia"/>
            <w:b w:val="0"/>
            <w:noProof/>
            <w:lang w:val="sv-SE" w:eastAsia="sv-SE"/>
          </w:rPr>
          <w:tab/>
        </w:r>
        <w:r w:rsidRPr="004C0A51">
          <w:rPr>
            <w:rStyle w:val="Hyperlink"/>
            <w:noProof/>
            <w:lang w:val="en-GB"/>
          </w:rPr>
          <w:t xml:space="preserve">Adapt the following text changes to TS 38.213, clause 14, according to </w:t>
        </w:r>
        <w:r w:rsidRPr="004C0A51">
          <w:rPr>
            <w:rStyle w:val="Hyperlink"/>
            <w:i/>
            <w:noProof/>
            <w:lang w:val="en-GB"/>
          </w:rPr>
          <w:t>AvailabilityIndicator</w:t>
        </w:r>
        <w:r w:rsidRPr="004C0A51">
          <w:rPr>
            <w:rStyle w:val="Hyperlink"/>
            <w:noProof/>
            <w:lang w:val="en-GB"/>
          </w:rPr>
          <w:t xml:space="preserve"> IE and </w:t>
        </w:r>
        <w:r w:rsidRPr="004C0A51">
          <w:rPr>
            <w:rStyle w:val="Hyperlink"/>
            <w:i/>
            <w:iCs/>
            <w:noProof/>
            <w:lang w:val="en-GB"/>
          </w:rPr>
          <w:t>AvailabilityCombinationsPerCell</w:t>
        </w:r>
        <w:r w:rsidRPr="004C0A51">
          <w:rPr>
            <w:rStyle w:val="Hyperlink"/>
            <w:noProof/>
            <w:lang w:val="en-GB"/>
          </w:rPr>
          <w:t xml:space="preserve"> IE in TS 38.331.</w:t>
        </w:r>
      </w:hyperlink>
    </w:p>
    <w:bookmarkEnd w:id="5"/>
    <w:p w14:paraId="3A2059C9" w14:textId="0003AC45" w:rsidR="00C01F33" w:rsidRPr="00505D0A" w:rsidRDefault="006E1C82" w:rsidP="00505D0A">
      <w:pPr>
        <w:pStyle w:val="TableofFigures"/>
        <w:tabs>
          <w:tab w:val="right" w:leader="dot" w:pos="9629"/>
        </w:tabs>
        <w:ind w:left="0" w:firstLine="0"/>
        <w:jc w:val="both"/>
        <w:rPr>
          <w:lang w:val="en-GB"/>
        </w:rPr>
      </w:pPr>
      <w:r w:rsidRPr="00965597">
        <w:fldChar w:fldCharType="end"/>
      </w:r>
    </w:p>
    <w:p w14:paraId="06214D43" w14:textId="77777777" w:rsidR="00F507D1" w:rsidRPr="00965597" w:rsidRDefault="00F507D1" w:rsidP="00552A10">
      <w:pPr>
        <w:pStyle w:val="Heading1"/>
        <w:numPr>
          <w:ilvl w:val="0"/>
          <w:numId w:val="0"/>
        </w:numPr>
        <w:jc w:val="both"/>
        <w:rPr>
          <w:lang w:val="en-US"/>
        </w:rPr>
      </w:pPr>
      <w:bookmarkStart w:id="6" w:name="_In-sequence_SDU_delivery"/>
      <w:bookmarkEnd w:id="6"/>
      <w:r w:rsidRPr="00965597">
        <w:rPr>
          <w:lang w:val="en-US"/>
        </w:rPr>
        <w:t>References</w:t>
      </w:r>
    </w:p>
    <w:p w14:paraId="469DC3A1" w14:textId="1B825343" w:rsidR="005F3025" w:rsidRPr="00877A27" w:rsidRDefault="00F41B5A" w:rsidP="00552A10">
      <w:pPr>
        <w:pStyle w:val="Reference"/>
        <w:jc w:val="both"/>
        <w:rPr>
          <w:rFonts w:cs="Times New Roman"/>
          <w:lang w:val="en-GB"/>
        </w:rPr>
      </w:pPr>
      <w:bookmarkStart w:id="7" w:name="_Ref476919366"/>
      <w:bookmarkStart w:id="8" w:name="_Ref454459437"/>
      <w:bookmarkStart w:id="9" w:name="_Ref32596529"/>
      <w:bookmarkStart w:id="10" w:name="_Ref174151459"/>
      <w:bookmarkStart w:id="11" w:name="_Ref189809556"/>
      <w:r w:rsidRPr="004F093F">
        <w:rPr>
          <w:rFonts w:cs="Arial"/>
          <w:lang w:val="en-GB"/>
        </w:rPr>
        <w:t>RAN1, Chairman’s Notes, 3GPP TSG RAN WG1 Meeting #98-bis, October 2019</w:t>
      </w:r>
      <w:bookmarkEnd w:id="7"/>
      <w:bookmarkEnd w:id="8"/>
      <w:r>
        <w:rPr>
          <w:rFonts w:cs="Arial"/>
          <w:lang w:val="en-GB"/>
        </w:rPr>
        <w:t>.</w:t>
      </w:r>
      <w:bookmarkEnd w:id="9"/>
    </w:p>
    <w:p w14:paraId="594A3AB6" w14:textId="53DBD9D6" w:rsidR="00877A27" w:rsidRPr="00106D3A" w:rsidRDefault="00877A27" w:rsidP="00106D3A">
      <w:pPr>
        <w:pStyle w:val="Reference"/>
        <w:jc w:val="both"/>
        <w:rPr>
          <w:lang w:val="en-GB"/>
        </w:rPr>
      </w:pPr>
      <w:bookmarkStart w:id="12" w:name="_Ref22634755"/>
      <w:bookmarkStart w:id="13" w:name="_Ref32596538"/>
      <w:r w:rsidRPr="004F093F">
        <w:rPr>
          <w:rFonts w:cs="Arial"/>
          <w:lang w:val="en-GB"/>
        </w:rPr>
        <w:t>RAN1, Chairman’s Notes, 3GPP TSG RAN WG1 Meeting #99, November 2019</w:t>
      </w:r>
      <w:bookmarkEnd w:id="12"/>
      <w:r>
        <w:rPr>
          <w:rFonts w:cs="Arial"/>
          <w:lang w:val="en-GB"/>
        </w:rPr>
        <w:t>.</w:t>
      </w:r>
      <w:bookmarkEnd w:id="13"/>
    </w:p>
    <w:p w14:paraId="72AB5623" w14:textId="079D0D16" w:rsidR="00505D0A" w:rsidRDefault="00505D0A" w:rsidP="00505D0A">
      <w:pPr>
        <w:pStyle w:val="Reference"/>
        <w:jc w:val="both"/>
        <w:rPr>
          <w:lang w:val="en-GB"/>
        </w:rPr>
      </w:pPr>
      <w:bookmarkStart w:id="14" w:name="_Ref46151739"/>
      <w:r w:rsidRPr="0065317D">
        <w:rPr>
          <w:lang w:val="en-GB"/>
        </w:rPr>
        <w:t>3GPP TS 38.</w:t>
      </w:r>
      <w:r w:rsidR="00DA4D0B">
        <w:rPr>
          <w:lang w:val="en-GB"/>
        </w:rPr>
        <w:t>213</w:t>
      </w:r>
      <w:r w:rsidRPr="0065317D">
        <w:rPr>
          <w:lang w:val="en-GB"/>
        </w:rPr>
        <w:t xml:space="preserve">, “NR </w:t>
      </w:r>
      <w:r>
        <w:rPr>
          <w:lang w:val="en-GB"/>
        </w:rPr>
        <w:t>Physical layer procedures for control</w:t>
      </w:r>
      <w:r w:rsidRPr="0065317D">
        <w:rPr>
          <w:lang w:val="en-GB"/>
        </w:rPr>
        <w:t xml:space="preserve"> (Release 16)”, V16.</w:t>
      </w:r>
      <w:r>
        <w:rPr>
          <w:lang w:val="en-GB"/>
        </w:rPr>
        <w:t>3</w:t>
      </w:r>
      <w:r w:rsidRPr="0065317D">
        <w:rPr>
          <w:lang w:val="en-GB"/>
        </w:rPr>
        <w:t xml:space="preserve">.0, </w:t>
      </w:r>
      <w:r w:rsidR="00877A27">
        <w:rPr>
          <w:lang w:val="en-GB"/>
        </w:rPr>
        <w:t>September</w:t>
      </w:r>
      <w:r w:rsidRPr="0065317D">
        <w:rPr>
          <w:lang w:val="en-GB"/>
        </w:rPr>
        <w:t xml:space="preserve"> 2020.</w:t>
      </w:r>
      <w:bookmarkEnd w:id="14"/>
    </w:p>
    <w:p w14:paraId="48FD4A49" w14:textId="7C3D8787" w:rsidR="00877A27" w:rsidRDefault="00877A27" w:rsidP="00877A27">
      <w:pPr>
        <w:pStyle w:val="Reference"/>
        <w:jc w:val="both"/>
        <w:rPr>
          <w:lang w:val="en-GB"/>
        </w:rPr>
      </w:pPr>
      <w:bookmarkStart w:id="15" w:name="_Ref53488987"/>
      <w:r w:rsidRPr="0065317D">
        <w:rPr>
          <w:lang w:val="en-GB"/>
        </w:rPr>
        <w:t>3GPP TS 38.</w:t>
      </w:r>
      <w:r>
        <w:rPr>
          <w:lang w:val="en-GB"/>
        </w:rPr>
        <w:t>321</w:t>
      </w:r>
      <w:r w:rsidRPr="0065317D">
        <w:rPr>
          <w:lang w:val="en-GB"/>
        </w:rPr>
        <w:t xml:space="preserve">, “NR </w:t>
      </w:r>
      <w:r>
        <w:rPr>
          <w:lang w:val="en-GB"/>
        </w:rPr>
        <w:t>Medium Access Control (MAC</w:t>
      </w:r>
      <w:r w:rsidR="00DA4D0B">
        <w:rPr>
          <w:lang w:val="en-GB"/>
        </w:rPr>
        <w:t>)</w:t>
      </w:r>
      <w:r>
        <w:rPr>
          <w:lang w:val="en-GB"/>
        </w:rPr>
        <w:t xml:space="preserve"> protocol specification </w:t>
      </w:r>
      <w:r w:rsidRPr="0065317D">
        <w:rPr>
          <w:lang w:val="en-GB"/>
        </w:rPr>
        <w:t>(Release 16)”, V16.</w:t>
      </w:r>
      <w:r>
        <w:rPr>
          <w:lang w:val="en-GB"/>
        </w:rPr>
        <w:t>2</w:t>
      </w:r>
      <w:r w:rsidRPr="0065317D">
        <w:rPr>
          <w:lang w:val="en-GB"/>
        </w:rPr>
        <w:t>.</w:t>
      </w:r>
      <w:r>
        <w:rPr>
          <w:lang w:val="en-GB"/>
        </w:rPr>
        <w:t>1</w:t>
      </w:r>
      <w:r w:rsidRPr="0065317D">
        <w:rPr>
          <w:lang w:val="en-GB"/>
        </w:rPr>
        <w:t xml:space="preserve">, </w:t>
      </w:r>
      <w:r>
        <w:rPr>
          <w:lang w:val="en-GB"/>
        </w:rPr>
        <w:t>September</w:t>
      </w:r>
      <w:r w:rsidRPr="0065317D">
        <w:rPr>
          <w:lang w:val="en-GB"/>
        </w:rPr>
        <w:t xml:space="preserve"> 2020.</w:t>
      </w:r>
      <w:bookmarkEnd w:id="15"/>
    </w:p>
    <w:p w14:paraId="465C8744" w14:textId="1E28DBA9" w:rsidR="00106D3A" w:rsidRDefault="00106D3A" w:rsidP="00106D3A">
      <w:pPr>
        <w:pStyle w:val="Reference"/>
        <w:jc w:val="both"/>
        <w:rPr>
          <w:lang w:val="en-GB"/>
        </w:rPr>
      </w:pPr>
      <w:bookmarkStart w:id="16" w:name="_Ref53523715"/>
      <w:r w:rsidRPr="0065317D">
        <w:rPr>
          <w:lang w:val="en-GB"/>
        </w:rPr>
        <w:t>3GPP TS 38.</w:t>
      </w:r>
      <w:r>
        <w:rPr>
          <w:lang w:val="en-GB"/>
        </w:rPr>
        <w:t>473</w:t>
      </w:r>
      <w:r w:rsidRPr="0065317D">
        <w:rPr>
          <w:lang w:val="en-GB"/>
        </w:rPr>
        <w:t>, “N</w:t>
      </w:r>
      <w:r>
        <w:rPr>
          <w:lang w:val="en-GB"/>
        </w:rPr>
        <w:t xml:space="preserve">G-RAN F1 application protocol (F1AP) </w:t>
      </w:r>
      <w:r w:rsidRPr="0065317D">
        <w:rPr>
          <w:lang w:val="en-GB"/>
        </w:rPr>
        <w:t>(Release 16)”, V16.</w:t>
      </w:r>
      <w:r>
        <w:rPr>
          <w:lang w:val="en-GB"/>
        </w:rPr>
        <w:t>3</w:t>
      </w:r>
      <w:r w:rsidRPr="0065317D">
        <w:rPr>
          <w:lang w:val="en-GB"/>
        </w:rPr>
        <w:t>.</w:t>
      </w:r>
      <w:r>
        <w:rPr>
          <w:lang w:val="en-GB"/>
        </w:rPr>
        <w:t>0</w:t>
      </w:r>
      <w:r w:rsidRPr="0065317D">
        <w:rPr>
          <w:lang w:val="en-GB"/>
        </w:rPr>
        <w:t xml:space="preserve">, </w:t>
      </w:r>
      <w:r>
        <w:rPr>
          <w:lang w:val="en-GB"/>
        </w:rPr>
        <w:t>September</w:t>
      </w:r>
      <w:r w:rsidRPr="0065317D">
        <w:rPr>
          <w:lang w:val="en-GB"/>
        </w:rPr>
        <w:t xml:space="preserve"> 2020.</w:t>
      </w:r>
      <w:bookmarkEnd w:id="16"/>
    </w:p>
    <w:p w14:paraId="5CD2D915" w14:textId="4D80DC02" w:rsidR="003744FA" w:rsidRPr="0065317D" w:rsidRDefault="003744FA" w:rsidP="003744FA">
      <w:pPr>
        <w:pStyle w:val="Reference"/>
        <w:jc w:val="both"/>
        <w:rPr>
          <w:lang w:val="en-GB"/>
        </w:rPr>
      </w:pPr>
      <w:bookmarkStart w:id="17" w:name="_Ref53524920"/>
      <w:r w:rsidRPr="0065317D">
        <w:rPr>
          <w:lang w:val="en-GB"/>
        </w:rPr>
        <w:t>3GPP TS 38.</w:t>
      </w:r>
      <w:r>
        <w:rPr>
          <w:lang w:val="en-GB"/>
        </w:rPr>
        <w:t>331</w:t>
      </w:r>
      <w:r w:rsidRPr="0065317D">
        <w:rPr>
          <w:lang w:val="en-GB"/>
        </w:rPr>
        <w:t>, “</w:t>
      </w:r>
      <w:r>
        <w:rPr>
          <w:lang w:val="en-GB"/>
        </w:rPr>
        <w:t xml:space="preserve">NR Radio Resource Control (RRC) specification </w:t>
      </w:r>
      <w:r w:rsidRPr="0065317D">
        <w:rPr>
          <w:lang w:val="en-GB"/>
        </w:rPr>
        <w:t>(Release 16)”, V16.</w:t>
      </w:r>
      <w:r>
        <w:rPr>
          <w:lang w:val="en-GB"/>
        </w:rPr>
        <w:t>2</w:t>
      </w:r>
      <w:r w:rsidRPr="0065317D">
        <w:rPr>
          <w:lang w:val="en-GB"/>
        </w:rPr>
        <w:t>.</w:t>
      </w:r>
      <w:r>
        <w:rPr>
          <w:lang w:val="en-GB"/>
        </w:rPr>
        <w:t>0</w:t>
      </w:r>
      <w:r w:rsidRPr="0065317D">
        <w:rPr>
          <w:lang w:val="en-GB"/>
        </w:rPr>
        <w:t xml:space="preserve">, </w:t>
      </w:r>
      <w:r>
        <w:rPr>
          <w:lang w:val="en-GB"/>
        </w:rPr>
        <w:t>September</w:t>
      </w:r>
      <w:r w:rsidRPr="0065317D">
        <w:rPr>
          <w:lang w:val="en-GB"/>
        </w:rPr>
        <w:t xml:space="preserve"> 2020.</w:t>
      </w:r>
      <w:bookmarkEnd w:id="17"/>
    </w:p>
    <w:bookmarkEnd w:id="10"/>
    <w:bookmarkEnd w:id="11"/>
    <w:p w14:paraId="5B991F46" w14:textId="77777777" w:rsidR="003A7EF3" w:rsidRPr="00913D05" w:rsidRDefault="003A7EF3" w:rsidP="00552A10">
      <w:pPr>
        <w:pStyle w:val="BodyText"/>
        <w:jc w:val="both"/>
        <w:rPr>
          <w:lang w:val="en-GB"/>
        </w:rPr>
      </w:pPr>
    </w:p>
    <w:sectPr w:rsidR="003A7EF3" w:rsidRPr="00913D05"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A81FA" w14:textId="77777777" w:rsidR="00C854E9" w:rsidRDefault="00C854E9" w:rsidP="00A575AC">
      <w:r>
        <w:separator/>
      </w:r>
    </w:p>
    <w:p w14:paraId="40A912D6" w14:textId="77777777" w:rsidR="00C854E9" w:rsidRDefault="00C854E9" w:rsidP="00A575AC"/>
  </w:endnote>
  <w:endnote w:type="continuationSeparator" w:id="0">
    <w:p w14:paraId="28FE16B6" w14:textId="77777777" w:rsidR="00C854E9" w:rsidRDefault="00C854E9" w:rsidP="00A575AC">
      <w:r>
        <w:continuationSeparator/>
      </w:r>
    </w:p>
    <w:p w14:paraId="36B9FF50" w14:textId="77777777" w:rsidR="00C854E9" w:rsidRDefault="00C854E9" w:rsidP="00A575AC"/>
  </w:endnote>
  <w:endnote w:type="continuationNotice" w:id="1">
    <w:p w14:paraId="2A5FC5F5" w14:textId="77777777" w:rsidR="00C854E9" w:rsidRDefault="00C85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4F21E" w14:textId="77777777" w:rsidR="00C854E9" w:rsidRDefault="00C854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1264D" w14:textId="77777777" w:rsidR="00C854E9" w:rsidRDefault="00C854E9" w:rsidP="00A575AC">
      <w:r>
        <w:separator/>
      </w:r>
    </w:p>
    <w:p w14:paraId="37E7236D" w14:textId="77777777" w:rsidR="00C854E9" w:rsidRDefault="00C854E9" w:rsidP="00A575AC"/>
  </w:footnote>
  <w:footnote w:type="continuationSeparator" w:id="0">
    <w:p w14:paraId="6F81CE2D" w14:textId="77777777" w:rsidR="00C854E9" w:rsidRDefault="00C854E9" w:rsidP="00A575AC">
      <w:r>
        <w:continuationSeparator/>
      </w:r>
    </w:p>
    <w:p w14:paraId="61CF8DBB" w14:textId="77777777" w:rsidR="00C854E9" w:rsidRDefault="00C854E9" w:rsidP="00A575AC"/>
  </w:footnote>
  <w:footnote w:type="continuationNotice" w:id="1">
    <w:p w14:paraId="45A7A488" w14:textId="77777777" w:rsidR="00C854E9" w:rsidRDefault="00C854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BBF8" w14:textId="77777777" w:rsidR="00C854E9" w:rsidRDefault="00C854E9"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5B0B04"/>
    <w:multiLevelType w:val="hybridMultilevel"/>
    <w:tmpl w:val="81FAC3FE"/>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AA36D1"/>
    <w:multiLevelType w:val="hybridMultilevel"/>
    <w:tmpl w:val="154444EE"/>
    <w:lvl w:ilvl="0" w:tplc="13F27D0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7"/>
  </w:num>
  <w:num w:numId="18">
    <w:abstractNumId w:val="8"/>
  </w:num>
  <w:num w:numId="19">
    <w:abstractNumId w:val="5"/>
  </w:num>
  <w:num w:numId="20">
    <w:abstractNumId w:val="28"/>
  </w:num>
  <w:num w:numId="21">
    <w:abstractNumId w:val="12"/>
  </w:num>
  <w:num w:numId="22">
    <w:abstractNumId w:val="27"/>
  </w:num>
  <w:num w:numId="23">
    <w:abstractNumId w:val="25"/>
  </w:num>
  <w:num w:numId="24">
    <w:abstractNumId w:val="22"/>
  </w:num>
  <w:num w:numId="25">
    <w:abstractNumId w:val="17"/>
  </w:num>
  <w:num w:numId="26">
    <w:abstractNumId w:val="29"/>
  </w:num>
  <w:num w:numId="27">
    <w:abstractNumId w:val="6"/>
  </w:num>
  <w:num w:numId="28">
    <w:abstractNumId w:val="14"/>
  </w:num>
  <w:num w:numId="29">
    <w:abstractNumId w:val="4"/>
  </w:num>
  <w:num w:numId="3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5FE"/>
    <w:rsid w:val="000006E1"/>
    <w:rsid w:val="00002A37"/>
    <w:rsid w:val="00004E8C"/>
    <w:rsid w:val="0000564C"/>
    <w:rsid w:val="00006446"/>
    <w:rsid w:val="00006896"/>
    <w:rsid w:val="00007CDC"/>
    <w:rsid w:val="00011B28"/>
    <w:rsid w:val="00015D15"/>
    <w:rsid w:val="000220C4"/>
    <w:rsid w:val="0002564D"/>
    <w:rsid w:val="00025ECA"/>
    <w:rsid w:val="000325B8"/>
    <w:rsid w:val="00034C15"/>
    <w:rsid w:val="00036BA1"/>
    <w:rsid w:val="000422E2"/>
    <w:rsid w:val="00042F22"/>
    <w:rsid w:val="000444EF"/>
    <w:rsid w:val="000452A8"/>
    <w:rsid w:val="00050803"/>
    <w:rsid w:val="00052A07"/>
    <w:rsid w:val="000534E3"/>
    <w:rsid w:val="0005606A"/>
    <w:rsid w:val="00057117"/>
    <w:rsid w:val="00057194"/>
    <w:rsid w:val="000616E7"/>
    <w:rsid w:val="0006487E"/>
    <w:rsid w:val="00065E1A"/>
    <w:rsid w:val="00077E5F"/>
    <w:rsid w:val="0008036A"/>
    <w:rsid w:val="00081AE6"/>
    <w:rsid w:val="00084599"/>
    <w:rsid w:val="00084DA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646"/>
    <w:rsid w:val="0010495D"/>
    <w:rsid w:val="001062FB"/>
    <w:rsid w:val="001063E6"/>
    <w:rsid w:val="00106D3A"/>
    <w:rsid w:val="00113CF4"/>
    <w:rsid w:val="001153EA"/>
    <w:rsid w:val="00115643"/>
    <w:rsid w:val="00116765"/>
    <w:rsid w:val="00116C5E"/>
    <w:rsid w:val="001219F5"/>
    <w:rsid w:val="00121A20"/>
    <w:rsid w:val="0012377F"/>
    <w:rsid w:val="00124314"/>
    <w:rsid w:val="00126B4A"/>
    <w:rsid w:val="00132FD0"/>
    <w:rsid w:val="001344C0"/>
    <w:rsid w:val="001346FA"/>
    <w:rsid w:val="00135252"/>
    <w:rsid w:val="00137AB5"/>
    <w:rsid w:val="00137F0B"/>
    <w:rsid w:val="00145E6E"/>
    <w:rsid w:val="00146153"/>
    <w:rsid w:val="00151E23"/>
    <w:rsid w:val="001523DF"/>
    <w:rsid w:val="001526E0"/>
    <w:rsid w:val="001551B5"/>
    <w:rsid w:val="001659C1"/>
    <w:rsid w:val="00173A8E"/>
    <w:rsid w:val="0017502C"/>
    <w:rsid w:val="0018143F"/>
    <w:rsid w:val="00181FF8"/>
    <w:rsid w:val="00190AC1"/>
    <w:rsid w:val="0019341A"/>
    <w:rsid w:val="0019535D"/>
    <w:rsid w:val="00197DF9"/>
    <w:rsid w:val="001A1987"/>
    <w:rsid w:val="001A2564"/>
    <w:rsid w:val="001A6173"/>
    <w:rsid w:val="001A67B9"/>
    <w:rsid w:val="001A6CBA"/>
    <w:rsid w:val="001B0D97"/>
    <w:rsid w:val="001B5A5D"/>
    <w:rsid w:val="001C1CE5"/>
    <w:rsid w:val="001C3D2A"/>
    <w:rsid w:val="001D30DE"/>
    <w:rsid w:val="001D51BA"/>
    <w:rsid w:val="001D53E7"/>
    <w:rsid w:val="001D6342"/>
    <w:rsid w:val="001D6D53"/>
    <w:rsid w:val="001E58E2"/>
    <w:rsid w:val="001E7AED"/>
    <w:rsid w:val="001F3916"/>
    <w:rsid w:val="001F54C5"/>
    <w:rsid w:val="001F662C"/>
    <w:rsid w:val="001F7074"/>
    <w:rsid w:val="00200490"/>
    <w:rsid w:val="00201F3A"/>
    <w:rsid w:val="002038EF"/>
    <w:rsid w:val="00203F96"/>
    <w:rsid w:val="002069B2"/>
    <w:rsid w:val="00207FA3"/>
    <w:rsid w:val="00214051"/>
    <w:rsid w:val="00214DA8"/>
    <w:rsid w:val="00215423"/>
    <w:rsid w:val="002158FA"/>
    <w:rsid w:val="00220600"/>
    <w:rsid w:val="002224DB"/>
    <w:rsid w:val="00223FCB"/>
    <w:rsid w:val="002252C3"/>
    <w:rsid w:val="00225C54"/>
    <w:rsid w:val="0023066E"/>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1E0"/>
    <w:rsid w:val="002865CA"/>
    <w:rsid w:val="00286ACD"/>
    <w:rsid w:val="00287838"/>
    <w:rsid w:val="002907B5"/>
    <w:rsid w:val="00291000"/>
    <w:rsid w:val="00292EB7"/>
    <w:rsid w:val="00296227"/>
    <w:rsid w:val="00296F44"/>
    <w:rsid w:val="0029777D"/>
    <w:rsid w:val="002A055E"/>
    <w:rsid w:val="002A1D4E"/>
    <w:rsid w:val="002A2869"/>
    <w:rsid w:val="002B24D6"/>
    <w:rsid w:val="002C41E6"/>
    <w:rsid w:val="002C7246"/>
    <w:rsid w:val="002D071A"/>
    <w:rsid w:val="002D18B8"/>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22F0"/>
    <w:rsid w:val="00313FD6"/>
    <w:rsid w:val="003143BD"/>
    <w:rsid w:val="00315363"/>
    <w:rsid w:val="003203ED"/>
    <w:rsid w:val="00322C9F"/>
    <w:rsid w:val="00323C08"/>
    <w:rsid w:val="00324D23"/>
    <w:rsid w:val="00325274"/>
    <w:rsid w:val="00331751"/>
    <w:rsid w:val="00331CDF"/>
    <w:rsid w:val="00334579"/>
    <w:rsid w:val="00335858"/>
    <w:rsid w:val="00336BDA"/>
    <w:rsid w:val="00342BD7"/>
    <w:rsid w:val="00346DB5"/>
    <w:rsid w:val="003477B1"/>
    <w:rsid w:val="00353062"/>
    <w:rsid w:val="00357380"/>
    <w:rsid w:val="003602D9"/>
    <w:rsid w:val="003604CE"/>
    <w:rsid w:val="00365113"/>
    <w:rsid w:val="00370E47"/>
    <w:rsid w:val="003742AC"/>
    <w:rsid w:val="003744FA"/>
    <w:rsid w:val="00377CE1"/>
    <w:rsid w:val="00382906"/>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C77"/>
    <w:rsid w:val="003F6BBE"/>
    <w:rsid w:val="004000E8"/>
    <w:rsid w:val="00402E2B"/>
    <w:rsid w:val="0040512B"/>
    <w:rsid w:val="0040563C"/>
    <w:rsid w:val="00405CA5"/>
    <w:rsid w:val="00407CD3"/>
    <w:rsid w:val="00410134"/>
    <w:rsid w:val="00410B72"/>
    <w:rsid w:val="00410F18"/>
    <w:rsid w:val="0041263E"/>
    <w:rsid w:val="00413AAC"/>
    <w:rsid w:val="00413E92"/>
    <w:rsid w:val="004169D8"/>
    <w:rsid w:val="0041783B"/>
    <w:rsid w:val="00421105"/>
    <w:rsid w:val="00422AA4"/>
    <w:rsid w:val="004242F4"/>
    <w:rsid w:val="00427248"/>
    <w:rsid w:val="00437447"/>
    <w:rsid w:val="00441A92"/>
    <w:rsid w:val="004431DC"/>
    <w:rsid w:val="00444F56"/>
    <w:rsid w:val="00446488"/>
    <w:rsid w:val="004517AA"/>
    <w:rsid w:val="00452CAC"/>
    <w:rsid w:val="00457565"/>
    <w:rsid w:val="00457B71"/>
    <w:rsid w:val="0046069E"/>
    <w:rsid w:val="004669E2"/>
    <w:rsid w:val="00470C31"/>
    <w:rsid w:val="00471DE0"/>
    <w:rsid w:val="004726C5"/>
    <w:rsid w:val="004734D0"/>
    <w:rsid w:val="0047556B"/>
    <w:rsid w:val="00477768"/>
    <w:rsid w:val="00483009"/>
    <w:rsid w:val="00492BC5"/>
    <w:rsid w:val="00495813"/>
    <w:rsid w:val="004964F1"/>
    <w:rsid w:val="004A16BC"/>
    <w:rsid w:val="004A2B94"/>
    <w:rsid w:val="004A4D14"/>
    <w:rsid w:val="004B6F6A"/>
    <w:rsid w:val="004B7C0C"/>
    <w:rsid w:val="004C3898"/>
    <w:rsid w:val="004D36B1"/>
    <w:rsid w:val="004D7EBD"/>
    <w:rsid w:val="004E2680"/>
    <w:rsid w:val="004E28F9"/>
    <w:rsid w:val="004E462E"/>
    <w:rsid w:val="004E56DC"/>
    <w:rsid w:val="004E725D"/>
    <w:rsid w:val="004E76F4"/>
    <w:rsid w:val="004F0B4E"/>
    <w:rsid w:val="004F0B6C"/>
    <w:rsid w:val="004F2078"/>
    <w:rsid w:val="004F4DA3"/>
    <w:rsid w:val="005007B7"/>
    <w:rsid w:val="00502107"/>
    <w:rsid w:val="00505D0A"/>
    <w:rsid w:val="00506557"/>
    <w:rsid w:val="0050677A"/>
    <w:rsid w:val="005108D8"/>
    <w:rsid w:val="005116F9"/>
    <w:rsid w:val="005153A7"/>
    <w:rsid w:val="005219CF"/>
    <w:rsid w:val="00534B59"/>
    <w:rsid w:val="00536759"/>
    <w:rsid w:val="00537C62"/>
    <w:rsid w:val="00537D33"/>
    <w:rsid w:val="00546970"/>
    <w:rsid w:val="00552A10"/>
    <w:rsid w:val="00554E19"/>
    <w:rsid w:val="005600C8"/>
    <w:rsid w:val="0056121F"/>
    <w:rsid w:val="00567345"/>
    <w:rsid w:val="00571099"/>
    <w:rsid w:val="00572505"/>
    <w:rsid w:val="00582809"/>
    <w:rsid w:val="0058798C"/>
    <w:rsid w:val="005900FA"/>
    <w:rsid w:val="0059032B"/>
    <w:rsid w:val="005935A4"/>
    <w:rsid w:val="005948C2"/>
    <w:rsid w:val="00595DCA"/>
    <w:rsid w:val="0059779B"/>
    <w:rsid w:val="005A209A"/>
    <w:rsid w:val="005A662D"/>
    <w:rsid w:val="005B1409"/>
    <w:rsid w:val="005B1DA3"/>
    <w:rsid w:val="005B35D7"/>
    <w:rsid w:val="005B392A"/>
    <w:rsid w:val="005B3AA3"/>
    <w:rsid w:val="005B6F83"/>
    <w:rsid w:val="005C74FB"/>
    <w:rsid w:val="005D1602"/>
    <w:rsid w:val="005D1DE8"/>
    <w:rsid w:val="005E385F"/>
    <w:rsid w:val="005E5B81"/>
    <w:rsid w:val="005F2CB1"/>
    <w:rsid w:val="005F3025"/>
    <w:rsid w:val="005F618C"/>
    <w:rsid w:val="005F70BD"/>
    <w:rsid w:val="0060283C"/>
    <w:rsid w:val="00604F14"/>
    <w:rsid w:val="00611B83"/>
    <w:rsid w:val="00613257"/>
    <w:rsid w:val="00620A71"/>
    <w:rsid w:val="00620D80"/>
    <w:rsid w:val="00620DAA"/>
    <w:rsid w:val="006234A6"/>
    <w:rsid w:val="00630001"/>
    <w:rsid w:val="006311B3"/>
    <w:rsid w:val="0063284C"/>
    <w:rsid w:val="00636398"/>
    <w:rsid w:val="006368D3"/>
    <w:rsid w:val="006377EC"/>
    <w:rsid w:val="0064151F"/>
    <w:rsid w:val="00641533"/>
    <w:rsid w:val="0064208D"/>
    <w:rsid w:val="00643475"/>
    <w:rsid w:val="0064396A"/>
    <w:rsid w:val="00643CF9"/>
    <w:rsid w:val="0064624E"/>
    <w:rsid w:val="006509A6"/>
    <w:rsid w:val="00650AB9"/>
    <w:rsid w:val="00651589"/>
    <w:rsid w:val="00655733"/>
    <w:rsid w:val="00655ACD"/>
    <w:rsid w:val="00656A92"/>
    <w:rsid w:val="00656DDE"/>
    <w:rsid w:val="0066011D"/>
    <w:rsid w:val="006607C0"/>
    <w:rsid w:val="006613A6"/>
    <w:rsid w:val="006627A2"/>
    <w:rsid w:val="006634E6"/>
    <w:rsid w:val="006655EE"/>
    <w:rsid w:val="00667EE7"/>
    <w:rsid w:val="00670922"/>
    <w:rsid w:val="00670BE1"/>
    <w:rsid w:val="0067148F"/>
    <w:rsid w:val="0067218F"/>
    <w:rsid w:val="006741F2"/>
    <w:rsid w:val="00674CC3"/>
    <w:rsid w:val="00675C72"/>
    <w:rsid w:val="006771F9"/>
    <w:rsid w:val="006776D7"/>
    <w:rsid w:val="00677FE2"/>
    <w:rsid w:val="00681003"/>
    <w:rsid w:val="006817C9"/>
    <w:rsid w:val="00683ECE"/>
    <w:rsid w:val="00694FAC"/>
    <w:rsid w:val="00695FC2"/>
    <w:rsid w:val="00696949"/>
    <w:rsid w:val="00697052"/>
    <w:rsid w:val="006A46FB"/>
    <w:rsid w:val="006A5E28"/>
    <w:rsid w:val="006A697B"/>
    <w:rsid w:val="006A7AFF"/>
    <w:rsid w:val="006B1816"/>
    <w:rsid w:val="006B2099"/>
    <w:rsid w:val="006B50CF"/>
    <w:rsid w:val="006B78AA"/>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767"/>
    <w:rsid w:val="006F1B70"/>
    <w:rsid w:val="006F33C6"/>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CD4"/>
    <w:rsid w:val="007925EA"/>
    <w:rsid w:val="00793CD8"/>
    <w:rsid w:val="00795C92"/>
    <w:rsid w:val="00796231"/>
    <w:rsid w:val="007A1CB3"/>
    <w:rsid w:val="007A306F"/>
    <w:rsid w:val="007A43A6"/>
    <w:rsid w:val="007A4C87"/>
    <w:rsid w:val="007A58A6"/>
    <w:rsid w:val="007B3D2D"/>
    <w:rsid w:val="007B50AE"/>
    <w:rsid w:val="007B51DF"/>
    <w:rsid w:val="007B5635"/>
    <w:rsid w:val="007C05DD"/>
    <w:rsid w:val="007C3D18"/>
    <w:rsid w:val="007C60BF"/>
    <w:rsid w:val="007C6A07"/>
    <w:rsid w:val="007C75A1"/>
    <w:rsid w:val="007C77A5"/>
    <w:rsid w:val="007D04E5"/>
    <w:rsid w:val="007D5901"/>
    <w:rsid w:val="007D7526"/>
    <w:rsid w:val="007E4610"/>
    <w:rsid w:val="007E4715"/>
    <w:rsid w:val="007E505B"/>
    <w:rsid w:val="007E7091"/>
    <w:rsid w:val="0080072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A27"/>
    <w:rsid w:val="00877F18"/>
    <w:rsid w:val="008941E3"/>
    <w:rsid w:val="00894882"/>
    <w:rsid w:val="00894A88"/>
    <w:rsid w:val="00895386"/>
    <w:rsid w:val="008A21FF"/>
    <w:rsid w:val="008A2CE2"/>
    <w:rsid w:val="008A30AC"/>
    <w:rsid w:val="008A44B8"/>
    <w:rsid w:val="008A51A8"/>
    <w:rsid w:val="008A54C7"/>
    <w:rsid w:val="008A77D8"/>
    <w:rsid w:val="008B0483"/>
    <w:rsid w:val="008B120C"/>
    <w:rsid w:val="008B50A4"/>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618A"/>
    <w:rsid w:val="00902350"/>
    <w:rsid w:val="0090336B"/>
    <w:rsid w:val="009053AA"/>
    <w:rsid w:val="00906939"/>
    <w:rsid w:val="00910B7D"/>
    <w:rsid w:val="00911DFB"/>
    <w:rsid w:val="009139D9"/>
    <w:rsid w:val="00913D05"/>
    <w:rsid w:val="00914AD8"/>
    <w:rsid w:val="00916079"/>
    <w:rsid w:val="00917CE9"/>
    <w:rsid w:val="00920BF2"/>
    <w:rsid w:val="00922010"/>
    <w:rsid w:val="00931BD9"/>
    <w:rsid w:val="009361EF"/>
    <w:rsid w:val="009368F3"/>
    <w:rsid w:val="009405FE"/>
    <w:rsid w:val="00941636"/>
    <w:rsid w:val="00943742"/>
    <w:rsid w:val="00945C05"/>
    <w:rsid w:val="00946945"/>
    <w:rsid w:val="00947713"/>
    <w:rsid w:val="00950DE7"/>
    <w:rsid w:val="00953920"/>
    <w:rsid w:val="00953D47"/>
    <w:rsid w:val="00955092"/>
    <w:rsid w:val="0095681E"/>
    <w:rsid w:val="009572D4"/>
    <w:rsid w:val="00961921"/>
    <w:rsid w:val="0096430A"/>
    <w:rsid w:val="0096554B"/>
    <w:rsid w:val="00965597"/>
    <w:rsid w:val="00965775"/>
    <w:rsid w:val="0096584A"/>
    <w:rsid w:val="00971F08"/>
    <w:rsid w:val="0097603D"/>
    <w:rsid w:val="00976949"/>
    <w:rsid w:val="00980477"/>
    <w:rsid w:val="00982FCA"/>
    <w:rsid w:val="00985253"/>
    <w:rsid w:val="009853B3"/>
    <w:rsid w:val="0098593A"/>
    <w:rsid w:val="00986BDA"/>
    <w:rsid w:val="00990630"/>
    <w:rsid w:val="00991761"/>
    <w:rsid w:val="00994DCA"/>
    <w:rsid w:val="009960EC"/>
    <w:rsid w:val="009970DD"/>
    <w:rsid w:val="009A0DD9"/>
    <w:rsid w:val="009A0FBA"/>
    <w:rsid w:val="009A1601"/>
    <w:rsid w:val="009A3BB6"/>
    <w:rsid w:val="009A462D"/>
    <w:rsid w:val="009A5CBA"/>
    <w:rsid w:val="009B12FF"/>
    <w:rsid w:val="009B1F30"/>
    <w:rsid w:val="009B3AC2"/>
    <w:rsid w:val="009B4DF4"/>
    <w:rsid w:val="009B564E"/>
    <w:rsid w:val="009B7E87"/>
    <w:rsid w:val="009C0169"/>
    <w:rsid w:val="009C403E"/>
    <w:rsid w:val="009C60BE"/>
    <w:rsid w:val="009D4FF0"/>
    <w:rsid w:val="009D703C"/>
    <w:rsid w:val="009D718F"/>
    <w:rsid w:val="009E068F"/>
    <w:rsid w:val="009E14E0"/>
    <w:rsid w:val="009E35DB"/>
    <w:rsid w:val="009E47A3"/>
    <w:rsid w:val="009F08F3"/>
    <w:rsid w:val="009F344F"/>
    <w:rsid w:val="00A031D8"/>
    <w:rsid w:val="00A048A8"/>
    <w:rsid w:val="00A04F49"/>
    <w:rsid w:val="00A065BF"/>
    <w:rsid w:val="00A07BEB"/>
    <w:rsid w:val="00A13E54"/>
    <w:rsid w:val="00A17F63"/>
    <w:rsid w:val="00A2193B"/>
    <w:rsid w:val="00A2351A"/>
    <w:rsid w:val="00A264A9"/>
    <w:rsid w:val="00A26DCF"/>
    <w:rsid w:val="00A27785"/>
    <w:rsid w:val="00A30187"/>
    <w:rsid w:val="00A3448A"/>
    <w:rsid w:val="00A36297"/>
    <w:rsid w:val="00A41E2B"/>
    <w:rsid w:val="00A45B74"/>
    <w:rsid w:val="00A52E1D"/>
    <w:rsid w:val="00A575AC"/>
    <w:rsid w:val="00A61499"/>
    <w:rsid w:val="00A62A77"/>
    <w:rsid w:val="00A63483"/>
    <w:rsid w:val="00A657D7"/>
    <w:rsid w:val="00A660AC"/>
    <w:rsid w:val="00A67E6C"/>
    <w:rsid w:val="00A715BA"/>
    <w:rsid w:val="00A71B99"/>
    <w:rsid w:val="00A739D0"/>
    <w:rsid w:val="00A761D4"/>
    <w:rsid w:val="00A77EC4"/>
    <w:rsid w:val="00A9172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1CA"/>
    <w:rsid w:val="00AC5A10"/>
    <w:rsid w:val="00AD0AA3"/>
    <w:rsid w:val="00AD2ED0"/>
    <w:rsid w:val="00AD3F94"/>
    <w:rsid w:val="00AD4245"/>
    <w:rsid w:val="00AD4A5A"/>
    <w:rsid w:val="00AD765E"/>
    <w:rsid w:val="00AE27AC"/>
    <w:rsid w:val="00AE40E0"/>
    <w:rsid w:val="00AE4DBA"/>
    <w:rsid w:val="00AE4F07"/>
    <w:rsid w:val="00AF0A36"/>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47599"/>
    <w:rsid w:val="00B548B7"/>
    <w:rsid w:val="00B57912"/>
    <w:rsid w:val="00B664C7"/>
    <w:rsid w:val="00B739F6"/>
    <w:rsid w:val="00B81A6C"/>
    <w:rsid w:val="00B84FA0"/>
    <w:rsid w:val="00B85DE5"/>
    <w:rsid w:val="00B90D93"/>
    <w:rsid w:val="00B90F73"/>
    <w:rsid w:val="00B93B59"/>
    <w:rsid w:val="00B9406A"/>
    <w:rsid w:val="00B9690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890"/>
    <w:rsid w:val="00C473A5"/>
    <w:rsid w:val="00C54995"/>
    <w:rsid w:val="00C54D41"/>
    <w:rsid w:val="00C60783"/>
    <w:rsid w:val="00C62F2F"/>
    <w:rsid w:val="00C64672"/>
    <w:rsid w:val="00C70697"/>
    <w:rsid w:val="00C72093"/>
    <w:rsid w:val="00C72EF4"/>
    <w:rsid w:val="00C73082"/>
    <w:rsid w:val="00C744FE"/>
    <w:rsid w:val="00C75D2F"/>
    <w:rsid w:val="00C767BE"/>
    <w:rsid w:val="00C76E3C"/>
    <w:rsid w:val="00C81568"/>
    <w:rsid w:val="00C854E9"/>
    <w:rsid w:val="00C9027A"/>
    <w:rsid w:val="00C9068E"/>
    <w:rsid w:val="00C93814"/>
    <w:rsid w:val="00C93C4B"/>
    <w:rsid w:val="00C944AB"/>
    <w:rsid w:val="00C95B40"/>
    <w:rsid w:val="00CA1805"/>
    <w:rsid w:val="00CA1ED8"/>
    <w:rsid w:val="00CB1F63"/>
    <w:rsid w:val="00CB7170"/>
    <w:rsid w:val="00CC040E"/>
    <w:rsid w:val="00CC111F"/>
    <w:rsid w:val="00CC2011"/>
    <w:rsid w:val="00CC3E75"/>
    <w:rsid w:val="00CC3EA0"/>
    <w:rsid w:val="00CC4586"/>
    <w:rsid w:val="00CC7B45"/>
    <w:rsid w:val="00CD1188"/>
    <w:rsid w:val="00CD2ED1"/>
    <w:rsid w:val="00CD337B"/>
    <w:rsid w:val="00CE0424"/>
    <w:rsid w:val="00CE7561"/>
    <w:rsid w:val="00CF1354"/>
    <w:rsid w:val="00CF3B1F"/>
    <w:rsid w:val="00CF3BF6"/>
    <w:rsid w:val="00CF625B"/>
    <w:rsid w:val="00CF687E"/>
    <w:rsid w:val="00D033A4"/>
    <w:rsid w:val="00D0349B"/>
    <w:rsid w:val="00D10249"/>
    <w:rsid w:val="00D115C3"/>
    <w:rsid w:val="00D11897"/>
    <w:rsid w:val="00D13135"/>
    <w:rsid w:val="00D13E4E"/>
    <w:rsid w:val="00D17A7A"/>
    <w:rsid w:val="00D20B65"/>
    <w:rsid w:val="00D239A7"/>
    <w:rsid w:val="00D23F47"/>
    <w:rsid w:val="00D2531C"/>
    <w:rsid w:val="00D34808"/>
    <w:rsid w:val="00D36E71"/>
    <w:rsid w:val="00D37D87"/>
    <w:rsid w:val="00D40B33"/>
    <w:rsid w:val="00D4318F"/>
    <w:rsid w:val="00D438BF"/>
    <w:rsid w:val="00D440F8"/>
    <w:rsid w:val="00D446A0"/>
    <w:rsid w:val="00D546FF"/>
    <w:rsid w:val="00D55AD5"/>
    <w:rsid w:val="00D576CA"/>
    <w:rsid w:val="00D61AF5"/>
    <w:rsid w:val="00D652B5"/>
    <w:rsid w:val="00D66155"/>
    <w:rsid w:val="00D708B0"/>
    <w:rsid w:val="00D70BF0"/>
    <w:rsid w:val="00D72B88"/>
    <w:rsid w:val="00D76186"/>
    <w:rsid w:val="00D77B1D"/>
    <w:rsid w:val="00D8021F"/>
    <w:rsid w:val="00D80383"/>
    <w:rsid w:val="00D823C6"/>
    <w:rsid w:val="00D8327F"/>
    <w:rsid w:val="00D86CA3"/>
    <w:rsid w:val="00D871CE"/>
    <w:rsid w:val="00D9196D"/>
    <w:rsid w:val="00D9280D"/>
    <w:rsid w:val="00D92982"/>
    <w:rsid w:val="00D93627"/>
    <w:rsid w:val="00DA305E"/>
    <w:rsid w:val="00DA4D0B"/>
    <w:rsid w:val="00DA5417"/>
    <w:rsid w:val="00DA56E8"/>
    <w:rsid w:val="00DB0A9F"/>
    <w:rsid w:val="00DB165F"/>
    <w:rsid w:val="00DB377D"/>
    <w:rsid w:val="00DB59D6"/>
    <w:rsid w:val="00DC18ED"/>
    <w:rsid w:val="00DC2D36"/>
    <w:rsid w:val="00DC53EF"/>
    <w:rsid w:val="00DE5608"/>
    <w:rsid w:val="00DE58D0"/>
    <w:rsid w:val="00DE654F"/>
    <w:rsid w:val="00DF0B6E"/>
    <w:rsid w:val="00DF15E0"/>
    <w:rsid w:val="00DF37A0"/>
    <w:rsid w:val="00E009ED"/>
    <w:rsid w:val="00E035B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CC6"/>
    <w:rsid w:val="00E442FA"/>
    <w:rsid w:val="00E446F1"/>
    <w:rsid w:val="00E46886"/>
    <w:rsid w:val="00E47AEF"/>
    <w:rsid w:val="00E53B75"/>
    <w:rsid w:val="00E54E3B"/>
    <w:rsid w:val="00E57565"/>
    <w:rsid w:val="00E63838"/>
    <w:rsid w:val="00E64434"/>
    <w:rsid w:val="00E67C51"/>
    <w:rsid w:val="00E72EFC"/>
    <w:rsid w:val="00E73E28"/>
    <w:rsid w:val="00E758EC"/>
    <w:rsid w:val="00E80E41"/>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382D"/>
    <w:rsid w:val="00EE53B4"/>
    <w:rsid w:val="00EF18FE"/>
    <w:rsid w:val="00EF1929"/>
    <w:rsid w:val="00EF5787"/>
    <w:rsid w:val="00EF60D0"/>
    <w:rsid w:val="00F0528D"/>
    <w:rsid w:val="00F057CC"/>
    <w:rsid w:val="00F06C67"/>
    <w:rsid w:val="00F06DFD"/>
    <w:rsid w:val="00F071D1"/>
    <w:rsid w:val="00F07533"/>
    <w:rsid w:val="00F10629"/>
    <w:rsid w:val="00F15FA5"/>
    <w:rsid w:val="00F209B7"/>
    <w:rsid w:val="00F2376F"/>
    <w:rsid w:val="00F24235"/>
    <w:rsid w:val="00F243D8"/>
    <w:rsid w:val="00F30828"/>
    <w:rsid w:val="00F313D6"/>
    <w:rsid w:val="00F35DAB"/>
    <w:rsid w:val="00F40F0C"/>
    <w:rsid w:val="00F41B5A"/>
    <w:rsid w:val="00F4766C"/>
    <w:rsid w:val="00F5060E"/>
    <w:rsid w:val="00F507D1"/>
    <w:rsid w:val="00F519CE"/>
    <w:rsid w:val="00F51ADA"/>
    <w:rsid w:val="00F60203"/>
    <w:rsid w:val="00F607C5"/>
    <w:rsid w:val="00F60DEA"/>
    <w:rsid w:val="00F6302A"/>
    <w:rsid w:val="00F63950"/>
    <w:rsid w:val="00F64C2B"/>
    <w:rsid w:val="00F651BE"/>
    <w:rsid w:val="00F6748C"/>
    <w:rsid w:val="00F67F53"/>
    <w:rsid w:val="00F703BE"/>
    <w:rsid w:val="00F71F69"/>
    <w:rsid w:val="00F72B72"/>
    <w:rsid w:val="00F74BB9"/>
    <w:rsid w:val="00F74EFD"/>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4AB"/>
    <w:rsid w:val="00FB0842"/>
    <w:rsid w:val="00FB4C80"/>
    <w:rsid w:val="00FB5C80"/>
    <w:rsid w:val="00FB6A6A"/>
    <w:rsid w:val="00FB7078"/>
    <w:rsid w:val="00FC7429"/>
    <w:rsid w:val="00FC7630"/>
    <w:rsid w:val="00FD07F6"/>
    <w:rsid w:val="00FD1EC8"/>
    <w:rsid w:val="00FD47ED"/>
    <w:rsid w:val="00FD74DB"/>
    <w:rsid w:val="00FD7660"/>
    <w:rsid w:val="00FE0655"/>
    <w:rsid w:val="00FE2365"/>
    <w:rsid w:val="00FE2B59"/>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79B1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B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A715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15B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paragraph" w:customStyle="1" w:styleId="maintext">
    <w:name w:val="main text"/>
    <w:basedOn w:val="Normal"/>
    <w:link w:val="maintextChar"/>
    <w:qFormat/>
    <w:rsid w:val="009405FE"/>
    <w:pPr>
      <w:spacing w:before="60" w:after="60" w:line="288" w:lineRule="auto"/>
      <w:ind w:firstLineChars="200" w:firstLine="200"/>
    </w:pPr>
    <w:rPr>
      <w:rFonts w:ascii="Times New Roman" w:eastAsia="Malgun Gothic" w:hAnsi="Times New Roman" w:cs="Batang"/>
      <w:lang w:eastAsia="ko-KR"/>
    </w:rPr>
  </w:style>
  <w:style w:type="character" w:customStyle="1" w:styleId="maintextChar">
    <w:name w:val="main text Char"/>
    <w:link w:val="maintext"/>
    <w:qFormat/>
    <w:rsid w:val="009405FE"/>
    <w:rPr>
      <w:rFonts w:ascii="Times New Roman" w:eastAsia="Malgun Gothic" w:hAnsi="Times New Roman" w:cs="Batang"/>
      <w:sz w:val="24"/>
      <w:szCs w:val="24"/>
      <w:lang w:eastAsia="ko-KR"/>
    </w:rPr>
  </w:style>
  <w:style w:type="character" w:customStyle="1" w:styleId="normaltextrun">
    <w:name w:val="normaltextrun"/>
    <w:basedOn w:val="DefaultParagraphFont"/>
    <w:rsid w:val="009B12FF"/>
  </w:style>
  <w:style w:type="paragraph" w:customStyle="1" w:styleId="paragraph">
    <w:name w:val="paragraph"/>
    <w:basedOn w:val="Normal"/>
    <w:rsid w:val="009B12FF"/>
    <w:pPr>
      <w:spacing w:before="100" w:beforeAutospacing="1" w:after="100" w:afterAutospacing="1"/>
    </w:pPr>
    <w:rPr>
      <w:rFonts w:ascii="Times New Roman" w:hAnsi="Times New Roman"/>
      <w:lang w:eastAsia="sv-SE"/>
    </w:rPr>
  </w:style>
  <w:style w:type="character" w:customStyle="1" w:styleId="eop">
    <w:name w:val="eop"/>
    <w:basedOn w:val="DefaultParagraphFont"/>
    <w:rsid w:val="009B12FF"/>
  </w:style>
  <w:style w:type="character" w:customStyle="1" w:styleId="ReferenceChar">
    <w:name w:val="Reference Char"/>
    <w:link w:val="Reference"/>
    <w:rsid w:val="00F41B5A"/>
    <w:rPr>
      <w:rFonts w:ascii="Arial" w:hAnsi="Arial"/>
      <w:lang w:val="en-US" w:eastAsia="zh-CN"/>
    </w:rPr>
  </w:style>
  <w:style w:type="character" w:customStyle="1" w:styleId="B1Zchn">
    <w:name w:val="B1 Zchn"/>
    <w:qFormat/>
    <w:rsid w:val="00505D0A"/>
    <w:rPr>
      <w:rFonts w:ascii="Arial" w:hAnsi="Arial"/>
      <w:lang w:val="en-GB"/>
    </w:rPr>
  </w:style>
  <w:style w:type="character" w:customStyle="1" w:styleId="fontstyle01">
    <w:name w:val="fontstyle01"/>
    <w:basedOn w:val="DefaultParagraphFont"/>
    <w:rsid w:val="00505D0A"/>
    <w:rPr>
      <w:rFonts w:ascii="Times New Roman" w:hAnsi="Times New Roman" w:cs="Times New Roman" w:hint="default"/>
      <w:b w:val="0"/>
      <w:bCs w:val="0"/>
      <w:i/>
      <w:iCs/>
      <w:color w:val="000000"/>
      <w:sz w:val="20"/>
      <w:szCs w:val="20"/>
    </w:rPr>
  </w:style>
  <w:style w:type="character" w:customStyle="1" w:styleId="TALChar">
    <w:name w:val="TAL Char"/>
    <w:qFormat/>
    <w:rsid w:val="00106D3A"/>
    <w:rPr>
      <w:rFonts w:ascii="Arial" w:eastAsia="Times New Roman" w:hAnsi="Arial"/>
      <w:sz w:val="18"/>
    </w:rPr>
  </w:style>
  <w:style w:type="character" w:customStyle="1" w:styleId="TAHChar">
    <w:name w:val="TAH Char"/>
    <w:qFormat/>
    <w:rsid w:val="00106D3A"/>
    <w:rPr>
      <w:rFonts w:ascii="Arial" w:eastAsia="Times New Roman" w:hAnsi="Arial"/>
      <w:b/>
      <w:sz w:val="18"/>
    </w:rPr>
  </w:style>
  <w:style w:type="character" w:customStyle="1" w:styleId="TACChar">
    <w:name w:val="TAC Char"/>
    <w:link w:val="TAC"/>
    <w:qFormat/>
    <w:locked/>
    <w:rsid w:val="00106D3A"/>
    <w:rPr>
      <w:rFonts w:asciiTheme="minorHAnsi" w:eastAsiaTheme="minorEastAsia" w:hAnsiTheme="minorHAnsi" w:cstheme="minorBidi"/>
      <w:sz w:val="18"/>
      <w:szCs w:val="22"/>
      <w:lang w:val="x-none" w:eastAsia="x-none"/>
    </w:rPr>
  </w:style>
  <w:style w:type="character" w:styleId="UnresolvedMention">
    <w:name w:val="Unresolved Mention"/>
    <w:basedOn w:val="DefaultParagraphFont"/>
    <w:uiPriority w:val="99"/>
    <w:unhideWhenUsed/>
    <w:rsid w:val="00495813"/>
    <w:rPr>
      <w:color w:val="605E5C"/>
      <w:shd w:val="clear" w:color="auto" w:fill="E1DFDD"/>
    </w:rPr>
  </w:style>
  <w:style w:type="character" w:styleId="Mention">
    <w:name w:val="Mention"/>
    <w:basedOn w:val="DefaultParagraphFont"/>
    <w:uiPriority w:val="99"/>
    <w:unhideWhenUsed/>
    <w:rsid w:val="004958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1975">
      <w:bodyDiv w:val="1"/>
      <w:marLeft w:val="0"/>
      <w:marRight w:val="0"/>
      <w:marTop w:val="0"/>
      <w:marBottom w:val="0"/>
      <w:divBdr>
        <w:top w:val="none" w:sz="0" w:space="0" w:color="auto"/>
        <w:left w:val="none" w:sz="0" w:space="0" w:color="auto"/>
        <w:bottom w:val="none" w:sz="0" w:space="0" w:color="auto"/>
        <w:right w:val="none" w:sz="0" w:space="0" w:color="auto"/>
      </w:divBdr>
    </w:div>
    <w:div w:id="201591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2131</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2020-10-16T20:07:00Z</dcterms:created>
  <dcterms:modified xsi:type="dcterms:W3CDTF">2020-10-16T20:08:00Z</dcterms:modified>
  <cp:category/>
</cp:coreProperties>
</file>